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68CB8A84" w14:textId="1C3B03C1" w:rsidR="00B76102" w:rsidRDefault="00B76102"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Licentiate in Theology Program</w:t>
      </w:r>
    </w:p>
    <w:p w14:paraId="2136C293" w14:textId="22B5AA82" w:rsidR="00D852E7" w:rsidRDefault="00DD6FAA"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Fall Term 202</w:t>
      </w:r>
      <w:r w:rsidR="00B76102">
        <w:rPr>
          <w:rStyle w:val="normaltextrun"/>
          <w:rFonts w:asciiTheme="minorHAnsi" w:hAnsiTheme="minorHAnsi" w:cstheme="minorHAnsi"/>
          <w:b/>
          <w:bCs/>
          <w:sz w:val="36"/>
          <w:szCs w:val="36"/>
        </w:rPr>
        <w:t>3</w:t>
      </w:r>
    </w:p>
    <w:p w14:paraId="7426E029" w14:textId="0D3024CC" w:rsidR="00B76102" w:rsidRPr="00DD6FAA" w:rsidRDefault="00B76102"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Sacred Texts 160 Course Syllabus</w:t>
      </w:r>
    </w:p>
    <w:p w14:paraId="72DECCDC" w14:textId="3BE6DF12" w:rsidR="00747A22" w:rsidRPr="00DD6FAA" w:rsidRDefault="00B76102"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The Jewishness of Jesus:</w:t>
      </w:r>
    </w:p>
    <w:p w14:paraId="4F197160" w14:textId="7B701634" w:rsidR="00773713" w:rsidRDefault="00B76102"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And Why It Matters to Christians</w:t>
      </w:r>
    </w:p>
    <w:p w14:paraId="7DC5C8AE" w14:textId="77777777" w:rsidR="00DD6FAA"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Huron University College Land Acknowledgment</w:t>
      </w:r>
    </w:p>
    <w:p w14:paraId="2C73EDD4" w14:textId="7677A4BF"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6F81F35" w14:textId="331C9785"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9F1513">
        <w:rPr>
          <w:rFonts w:ascii="Calibri" w:hAnsi="Calibri" w:cs="Calibri"/>
          <w:color w:val="000000" w:themeColor="text1"/>
          <w:bdr w:val="none" w:sz="0" w:space="0" w:color="auto" w:frame="1"/>
          <w:shd w:val="clear" w:color="auto" w:fill="FFFFFF"/>
        </w:rPr>
        <w:t xml:space="preserve">Huron is situated on the traditional lands of the Anishinaabeg, Haudenosaunee, </w:t>
      </w:r>
      <w:proofErr w:type="spellStart"/>
      <w:r w:rsidRPr="009F1513">
        <w:rPr>
          <w:rFonts w:ascii="Calibri" w:hAnsi="Calibri" w:cs="Calibri"/>
          <w:color w:val="000000" w:themeColor="text1"/>
          <w:bdr w:val="none" w:sz="0" w:space="0" w:color="auto" w:frame="1"/>
          <w:shd w:val="clear" w:color="auto" w:fill="FFFFFF"/>
        </w:rPr>
        <w:t>Attawandaron</w:t>
      </w:r>
      <w:proofErr w:type="spellEnd"/>
      <w:r w:rsidRPr="009F1513">
        <w:rPr>
          <w:rFonts w:ascii="Calibri" w:hAnsi="Calibri" w:cs="Calibri"/>
          <w:color w:val="000000" w:themeColor="text1"/>
          <w:bdr w:val="none" w:sz="0" w:space="0" w:color="auto" w:frame="1"/>
          <w:shd w:val="clear" w:color="auto" w:fill="FFFFFF"/>
        </w:rPr>
        <w:t>,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w:t>
      </w:r>
      <w:r>
        <w:rPr>
          <w:rFonts w:ascii="Calibri" w:hAnsi="Calibri" w:cs="Calibri"/>
          <w:color w:val="000000" w:themeColor="text1"/>
          <w:bdr w:val="none" w:sz="0" w:space="0" w:color="auto" w:frame="1"/>
          <w:shd w:val="clear" w:color="auto" w:fill="FFFFFF"/>
        </w:rPr>
        <w:t xml:space="preserve"> we</w:t>
      </w:r>
      <w:r w:rsidRPr="009F1513">
        <w:rPr>
          <w:rFonts w:ascii="Calibri" w:hAnsi="Calibri" w:cs="Calibri"/>
          <w:color w:val="000000" w:themeColor="text1"/>
          <w:bdr w:val="none" w:sz="0" w:space="0" w:color="auto" w:frame="1"/>
          <w:shd w:val="clear" w:color="auto" w:fill="FFFFFF"/>
        </w:rPr>
        <w:t xml:space="preserve"> consider it</w:t>
      </w:r>
      <w:r>
        <w:rPr>
          <w:rFonts w:ascii="Calibri" w:hAnsi="Calibri" w:cs="Calibri"/>
          <w:color w:val="000000" w:themeColor="text1"/>
          <w:bdr w:val="none" w:sz="0" w:space="0" w:color="auto" w:frame="1"/>
          <w:shd w:val="clear" w:color="auto" w:fill="FFFFFF"/>
        </w:rPr>
        <w:t xml:space="preserve"> our</w:t>
      </w:r>
      <w:r w:rsidRPr="009F1513">
        <w:rPr>
          <w:rFonts w:ascii="Calibri" w:hAnsi="Calibri" w:cs="Calibri"/>
          <w:color w:val="000000" w:themeColor="text1"/>
          <w:bdr w:val="none" w:sz="0" w:space="0" w:color="auto" w:frame="1"/>
          <w:shd w:val="clear" w:color="auto" w:fill="FFFFFF"/>
        </w:rPr>
        <w:t xml:space="preserve"> </w:t>
      </w:r>
      <w:proofErr w:type="gramStart"/>
      <w:r w:rsidRPr="009F1513">
        <w:rPr>
          <w:rFonts w:ascii="Calibri" w:hAnsi="Calibri" w:cs="Calibri"/>
          <w:color w:val="000000" w:themeColor="text1"/>
          <w:bdr w:val="none" w:sz="0" w:space="0" w:color="auto" w:frame="1"/>
          <w:shd w:val="clear" w:color="auto" w:fill="FFFFFF"/>
        </w:rPr>
        <w:t>particular responsibility</w:t>
      </w:r>
      <w:proofErr w:type="gramEnd"/>
      <w:r w:rsidRPr="009F1513">
        <w:rPr>
          <w:rFonts w:ascii="Calibri" w:hAnsi="Calibri" w:cs="Calibri"/>
          <w:color w:val="000000" w:themeColor="text1"/>
          <w:bdr w:val="none" w:sz="0" w:space="0" w:color="auto" w:frame="1"/>
          <w:shd w:val="clear" w:color="auto" w:fill="FFFFFF"/>
        </w:rPr>
        <w:t xml:space="preserve"> as </w:t>
      </w:r>
      <w:r>
        <w:rPr>
          <w:rFonts w:ascii="Calibri" w:hAnsi="Calibri" w:cs="Calibri"/>
          <w:color w:val="000000" w:themeColor="text1"/>
          <w:bdr w:val="none" w:sz="0" w:space="0" w:color="auto" w:frame="1"/>
          <w:shd w:val="clear" w:color="auto" w:fill="FFFFFF"/>
        </w:rPr>
        <w:t>a Faculty of Theology</w:t>
      </w:r>
      <w:r w:rsidRPr="009F1513">
        <w:rPr>
          <w:rFonts w:ascii="Calibri" w:hAnsi="Calibri" w:cs="Calibri"/>
          <w:color w:val="000000" w:themeColor="text1"/>
          <w:bdr w:val="none" w:sz="0" w:space="0" w:color="auto" w:frame="1"/>
          <w:shd w:val="clear" w:color="auto" w:fill="FFFFFF"/>
        </w:rPr>
        <w:t xml:space="preserve"> to work towards justice and reconciliation.</w:t>
      </w:r>
    </w:p>
    <w:p w14:paraId="3B914087" w14:textId="77777777"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3FB67D64" w14:textId="31BBF41F" w:rsidR="00DD6FAA" w:rsidRDefault="00236829" w:rsidP="00236829">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C</w:t>
      </w:r>
      <w:r w:rsidR="00DD6FAA">
        <w:rPr>
          <w:rStyle w:val="normaltextrun"/>
          <w:rFonts w:asciiTheme="minorHAnsi" w:hAnsiTheme="minorHAnsi" w:cstheme="minorHAnsi"/>
          <w:b/>
          <w:bCs/>
          <w:sz w:val="28"/>
          <w:szCs w:val="28"/>
        </w:rPr>
        <w:t>ourse Dates</w:t>
      </w:r>
      <w:r w:rsidRPr="00DD6FAA">
        <w:rPr>
          <w:rStyle w:val="normaltextrun"/>
          <w:rFonts w:asciiTheme="minorHAnsi" w:hAnsiTheme="minorHAnsi" w:cstheme="minorHAnsi"/>
          <w:b/>
          <w:bCs/>
          <w:sz w:val="28"/>
          <w:szCs w:val="28"/>
        </w:rPr>
        <w:t>:</w:t>
      </w:r>
      <w:r w:rsidRPr="00DD6FAA">
        <w:rPr>
          <w:rStyle w:val="normaltextrun"/>
          <w:rFonts w:asciiTheme="minorHAnsi" w:hAnsiTheme="minorHAnsi" w:cstheme="minorHAnsi"/>
          <w:sz w:val="28"/>
          <w:szCs w:val="28"/>
        </w:rPr>
        <w:t xml:space="preserve"> </w:t>
      </w:r>
      <w:r w:rsidR="00DD6FAA">
        <w:rPr>
          <w:rStyle w:val="normaltextrun"/>
          <w:rFonts w:asciiTheme="minorHAnsi" w:hAnsiTheme="minorHAnsi" w:cstheme="minorHAnsi"/>
        </w:rPr>
        <w:t xml:space="preserve">From </w:t>
      </w:r>
      <w:r w:rsidR="00B76102">
        <w:rPr>
          <w:rStyle w:val="normaltextrun"/>
          <w:rFonts w:asciiTheme="minorHAnsi" w:hAnsiTheme="minorHAnsi" w:cstheme="minorHAnsi"/>
        </w:rPr>
        <w:t>Thursday, November 2</w:t>
      </w:r>
      <w:r w:rsidR="00B76102" w:rsidRPr="00B76102">
        <w:rPr>
          <w:rStyle w:val="normaltextrun"/>
          <w:rFonts w:asciiTheme="minorHAnsi" w:hAnsiTheme="minorHAnsi" w:cstheme="minorHAnsi"/>
          <w:vertAlign w:val="superscript"/>
        </w:rPr>
        <w:t>nd</w:t>
      </w:r>
      <w:r w:rsidR="00B76102">
        <w:rPr>
          <w:rStyle w:val="normaltextrun"/>
          <w:rFonts w:asciiTheme="minorHAnsi" w:hAnsiTheme="minorHAnsi" w:cstheme="minorHAnsi"/>
        </w:rPr>
        <w:t xml:space="preserve"> – Thursday, December 21</w:t>
      </w:r>
      <w:r w:rsidR="00B76102" w:rsidRPr="00B76102">
        <w:rPr>
          <w:rStyle w:val="normaltextrun"/>
          <w:rFonts w:asciiTheme="minorHAnsi" w:hAnsiTheme="minorHAnsi" w:cstheme="minorHAnsi"/>
          <w:vertAlign w:val="superscript"/>
        </w:rPr>
        <w:t>st</w:t>
      </w:r>
      <w:r w:rsidR="00B76102">
        <w:rPr>
          <w:rStyle w:val="normaltextrun"/>
          <w:rFonts w:asciiTheme="minorHAnsi" w:hAnsiTheme="minorHAnsi" w:cstheme="minorHAnsi"/>
        </w:rPr>
        <w:t>, 2023</w:t>
      </w:r>
    </w:p>
    <w:p w14:paraId="18C51D3B" w14:textId="3DB31D3B" w:rsidR="00DD6FAA" w:rsidRDefault="00DD6FAA" w:rsidP="00DD6FA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Time: </w:t>
      </w:r>
      <w:r w:rsidR="00A153A7">
        <w:rPr>
          <w:rStyle w:val="normaltextrun"/>
          <w:rFonts w:asciiTheme="minorHAnsi" w:hAnsiTheme="minorHAnsi" w:cstheme="minorHAnsi"/>
        </w:rPr>
        <w:t>T</w:t>
      </w:r>
      <w:r>
        <w:rPr>
          <w:rStyle w:val="normaltextrun"/>
          <w:rFonts w:asciiTheme="minorHAnsi" w:hAnsiTheme="minorHAnsi" w:cstheme="minorHAnsi"/>
        </w:rPr>
        <w:t>hursday</w:t>
      </w:r>
      <w:r w:rsidR="00B76102">
        <w:rPr>
          <w:rStyle w:val="normaltextrun"/>
          <w:rFonts w:asciiTheme="minorHAnsi" w:hAnsiTheme="minorHAnsi" w:cstheme="minorHAnsi"/>
        </w:rPr>
        <w:t>s</w:t>
      </w:r>
      <w:r>
        <w:rPr>
          <w:rStyle w:val="normaltextrun"/>
          <w:rFonts w:asciiTheme="minorHAnsi" w:hAnsiTheme="minorHAnsi" w:cstheme="minorHAnsi"/>
        </w:rPr>
        <w:t xml:space="preserve"> from 7 – 9 P.M. (CT), 8 – 10 P.M. (ET)</w:t>
      </w:r>
    </w:p>
    <w:p w14:paraId="186B7E6F" w14:textId="162D61DD" w:rsidR="00DD6FAA" w:rsidRPr="00DD6FAA" w:rsidRDefault="00DD6FAA"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Delivery: </w:t>
      </w:r>
      <w:r>
        <w:rPr>
          <w:rStyle w:val="normaltextrun"/>
          <w:rFonts w:asciiTheme="minorHAnsi" w:hAnsiTheme="minorHAnsi" w:cstheme="minorHAnsi"/>
        </w:rPr>
        <w:t>Hosted via Zoom</w:t>
      </w:r>
    </w:p>
    <w:p w14:paraId="00DF2BA1" w14:textId="003E3A5E" w:rsidR="00773713" w:rsidRDefault="00773713" w:rsidP="00773713">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I</w:t>
      </w:r>
      <w:r w:rsidR="00DD6FAA">
        <w:rPr>
          <w:rStyle w:val="normaltextrun"/>
          <w:rFonts w:asciiTheme="minorHAnsi" w:hAnsiTheme="minorHAnsi" w:cstheme="minorHAnsi"/>
          <w:b/>
          <w:bCs/>
          <w:sz w:val="28"/>
          <w:szCs w:val="28"/>
        </w:rPr>
        <w:t>nstructor</w:t>
      </w:r>
      <w:r w:rsidRPr="00DD6FAA">
        <w:rPr>
          <w:rStyle w:val="normaltextrun"/>
          <w:rFonts w:asciiTheme="minorHAnsi" w:hAnsiTheme="minorHAnsi" w:cstheme="minorHAnsi"/>
          <w:b/>
          <w:bCs/>
          <w:sz w:val="28"/>
          <w:szCs w:val="28"/>
        </w:rPr>
        <w:t>:</w:t>
      </w:r>
      <w:r>
        <w:rPr>
          <w:rStyle w:val="normaltextrun"/>
          <w:rFonts w:asciiTheme="minorHAnsi" w:hAnsiTheme="minorHAnsi" w:cstheme="minorHAnsi"/>
        </w:rPr>
        <w:t xml:space="preserve"> </w:t>
      </w:r>
      <w:r w:rsidR="00B76102">
        <w:rPr>
          <w:rStyle w:val="normaltextrun"/>
          <w:rFonts w:asciiTheme="minorHAnsi" w:hAnsiTheme="minorHAnsi" w:cstheme="minorHAnsi"/>
        </w:rPr>
        <w:t>Dr. Murray Watson, SSL (Pontifical Biblical Institute, Rome), Ph.D. (Trinity College, Dublin)</w:t>
      </w:r>
    </w:p>
    <w:p w14:paraId="009E8B3F" w14:textId="77777777" w:rsidR="00B76102" w:rsidRDefault="00DD6FAA" w:rsidP="00747A22">
      <w:pPr>
        <w:pStyle w:val="paragraph"/>
        <w:spacing w:before="0" w:beforeAutospacing="0" w:after="0" w:afterAutospacing="0"/>
        <w:textAlignment w:val="baseline"/>
        <w:rPr>
          <w:rStyle w:val="eop"/>
        </w:rPr>
      </w:pPr>
      <w:r>
        <w:rPr>
          <w:rStyle w:val="eop"/>
          <w:rFonts w:asciiTheme="minorHAnsi" w:hAnsiTheme="minorHAnsi" w:cstheme="minorHAnsi"/>
          <w:b/>
          <w:bCs/>
          <w:sz w:val="28"/>
          <w:szCs w:val="28"/>
        </w:rPr>
        <w:t>Contact</w:t>
      </w:r>
      <w:r w:rsidR="00236829" w:rsidRPr="00DD6FAA">
        <w:rPr>
          <w:rStyle w:val="eop"/>
          <w:rFonts w:asciiTheme="minorHAnsi" w:hAnsiTheme="minorHAnsi" w:cstheme="minorHAnsi"/>
          <w:b/>
          <w:bCs/>
          <w:sz w:val="28"/>
          <w:szCs w:val="28"/>
        </w:rPr>
        <w:t>:</w:t>
      </w:r>
      <w:r w:rsidR="00321241">
        <w:rPr>
          <w:rStyle w:val="eop"/>
          <w:rFonts w:asciiTheme="minorHAnsi" w:hAnsiTheme="minorHAnsi" w:cstheme="minorHAnsi"/>
        </w:rPr>
        <w:t xml:space="preserve"> </w:t>
      </w:r>
      <w:hyperlink r:id="rId12" w:history="1">
        <w:r w:rsidR="00B76102" w:rsidRPr="002A337F">
          <w:rPr>
            <w:rStyle w:val="Hyperlink"/>
            <w:rFonts w:asciiTheme="minorHAnsi" w:hAnsiTheme="minorHAnsi" w:cstheme="minorHAnsi"/>
          </w:rPr>
          <w:t>jmkwatson@gmail.com</w:t>
        </w:r>
      </w:hyperlink>
      <w:r w:rsidR="00B0474F">
        <w:rPr>
          <w:rStyle w:val="eop"/>
          <w:rFonts w:asciiTheme="minorHAnsi" w:hAnsiTheme="minorHAnsi" w:cstheme="minorHAnsi"/>
        </w:rPr>
        <w:tab/>
      </w:r>
      <w:r w:rsidR="00B76102">
        <w:rPr>
          <w:rStyle w:val="eop"/>
          <w:rFonts w:asciiTheme="minorHAnsi" w:hAnsiTheme="minorHAnsi" w:cstheme="minorHAnsi"/>
        </w:rPr>
        <w:tab/>
      </w:r>
      <w:r w:rsidR="00B76102">
        <w:rPr>
          <w:rStyle w:val="eop"/>
          <w:rFonts w:asciiTheme="minorHAnsi" w:hAnsiTheme="minorHAnsi" w:cstheme="minorHAnsi"/>
          <w:b/>
          <w:bCs/>
          <w:sz w:val="28"/>
          <w:szCs w:val="28"/>
        </w:rPr>
        <w:t xml:space="preserve">Phone: </w:t>
      </w:r>
      <w:r w:rsidR="00B76102" w:rsidRPr="00BD3167">
        <w:rPr>
          <w:rStyle w:val="eop"/>
        </w:rPr>
        <w:t>(519) 331-3213</w:t>
      </w:r>
    </w:p>
    <w:p w14:paraId="7BC59F5E" w14:textId="77777777" w:rsidR="00B76102" w:rsidRDefault="00B76102" w:rsidP="00747A22">
      <w:pPr>
        <w:pStyle w:val="paragraph"/>
        <w:spacing w:before="0" w:beforeAutospacing="0" w:after="0" w:afterAutospacing="0"/>
        <w:textAlignment w:val="baseline"/>
        <w:rPr>
          <w:rStyle w:val="eop"/>
        </w:rPr>
      </w:pPr>
    </w:p>
    <w:p w14:paraId="677FC425" w14:textId="77777777" w:rsidR="00B76102" w:rsidRPr="00BD3167" w:rsidRDefault="00B76102" w:rsidP="00B76102">
      <w:pPr>
        <w:rPr>
          <w:rFonts w:ascii="Times New Roman" w:hAnsi="Times New Roman" w:cs="Times New Roman"/>
          <w:b/>
          <w:bCs/>
          <w:color w:val="000000"/>
          <w:sz w:val="28"/>
          <w:szCs w:val="28"/>
        </w:rPr>
      </w:pPr>
      <w:r w:rsidRPr="00BD3167">
        <w:rPr>
          <w:rFonts w:ascii="Times New Roman" w:hAnsi="Times New Roman" w:cs="Times New Roman"/>
        </w:rPr>
        <w:t>I am available to help or support you in any ways I can. Please feel free to e-mail me at any time, or we can arrange a mutually convenient time for a video conversation.</w:t>
      </w:r>
    </w:p>
    <w:p w14:paraId="07B74F37" w14:textId="5D50B1E6" w:rsidR="00EE34B5" w:rsidRDefault="00321241" w:rsidP="00747A22">
      <w:pPr>
        <w:pStyle w:val="paragraph"/>
        <w:spacing w:before="0" w:beforeAutospacing="0" w:after="0" w:afterAutospacing="0"/>
        <w:textAlignment w:val="baseline"/>
        <w:rPr>
          <w:rStyle w:val="eop"/>
          <w:rFonts w:asciiTheme="minorHAnsi" w:hAnsiTheme="minorHAnsi" w:cstheme="minorHAnsi"/>
        </w:rPr>
      </w:pPr>
      <w:r>
        <w:rPr>
          <w:rFonts w:ascii="Arial" w:hAnsi="Arial" w:cs="Arial"/>
          <w:color w:val="333333"/>
          <w:sz w:val="23"/>
          <w:szCs w:val="23"/>
          <w:shd w:val="clear" w:color="auto" w:fill="FFFFFF"/>
        </w:rPr>
        <w:t>  </w:t>
      </w:r>
    </w:p>
    <w:p w14:paraId="5202ECBF" w14:textId="77777777" w:rsidR="00B76102" w:rsidRDefault="00B76102" w:rsidP="00B76102">
      <w:pPr>
        <w:rPr>
          <w:rFonts w:asciiTheme="majorBidi" w:hAnsiTheme="majorBidi" w:cstheme="majorBidi"/>
          <w:b/>
          <w:bCs/>
          <w:i/>
          <w:iCs/>
          <w:sz w:val="32"/>
          <w:szCs w:val="32"/>
          <w:lang w:val="en-US"/>
        </w:rPr>
      </w:pPr>
    </w:p>
    <w:p w14:paraId="42CEB64B" w14:textId="77777777" w:rsidR="00B76102" w:rsidRDefault="00B76102" w:rsidP="00B76102">
      <w:pPr>
        <w:rPr>
          <w:rFonts w:asciiTheme="majorBidi" w:hAnsiTheme="majorBidi" w:cstheme="majorBidi"/>
          <w:b/>
          <w:bCs/>
          <w:i/>
          <w:iCs/>
          <w:sz w:val="32"/>
          <w:szCs w:val="32"/>
          <w:lang w:val="en-US"/>
        </w:rPr>
      </w:pPr>
    </w:p>
    <w:p w14:paraId="5FD72AD2" w14:textId="77777777" w:rsidR="00B76102" w:rsidRDefault="00B76102" w:rsidP="00B76102">
      <w:pPr>
        <w:rPr>
          <w:rFonts w:asciiTheme="majorBidi" w:hAnsiTheme="majorBidi" w:cstheme="majorBidi"/>
          <w:b/>
          <w:bCs/>
          <w:i/>
          <w:iCs/>
          <w:sz w:val="32"/>
          <w:szCs w:val="32"/>
          <w:lang w:val="en-US"/>
        </w:rPr>
      </w:pPr>
    </w:p>
    <w:p w14:paraId="7EC801F7" w14:textId="77777777" w:rsidR="00B76102" w:rsidRDefault="00B76102" w:rsidP="00B76102">
      <w:pPr>
        <w:rPr>
          <w:rFonts w:asciiTheme="majorBidi" w:hAnsiTheme="majorBidi" w:cstheme="majorBidi"/>
          <w:b/>
          <w:bCs/>
          <w:i/>
          <w:iCs/>
          <w:sz w:val="32"/>
          <w:szCs w:val="32"/>
          <w:lang w:val="en-US"/>
        </w:rPr>
      </w:pPr>
    </w:p>
    <w:p w14:paraId="5D14B13D" w14:textId="77777777" w:rsidR="00B76102" w:rsidRDefault="00B76102" w:rsidP="00B76102">
      <w:pPr>
        <w:rPr>
          <w:rFonts w:asciiTheme="majorBidi" w:hAnsiTheme="majorBidi" w:cstheme="majorBidi"/>
          <w:b/>
          <w:bCs/>
          <w:i/>
          <w:iCs/>
          <w:sz w:val="32"/>
          <w:szCs w:val="32"/>
          <w:lang w:val="en-US"/>
        </w:rPr>
      </w:pPr>
    </w:p>
    <w:p w14:paraId="567D9433" w14:textId="5A006AF9" w:rsidR="00B76102" w:rsidRPr="00B76102" w:rsidRDefault="00B76102" w:rsidP="00B76102">
      <w:pPr>
        <w:rPr>
          <w:rFonts w:asciiTheme="majorBidi" w:hAnsiTheme="majorBidi" w:cstheme="majorBidi"/>
          <w:b/>
          <w:bCs/>
          <w:i/>
          <w:iCs/>
          <w:sz w:val="32"/>
          <w:szCs w:val="32"/>
          <w:lang w:val="en-US"/>
        </w:rPr>
      </w:pPr>
      <w:r w:rsidRPr="00B76102">
        <w:rPr>
          <w:rFonts w:asciiTheme="majorBidi" w:hAnsiTheme="majorBidi" w:cstheme="majorBidi"/>
          <w:b/>
          <w:bCs/>
          <w:i/>
          <w:iCs/>
          <w:sz w:val="32"/>
          <w:szCs w:val="32"/>
          <w:lang w:val="en-US"/>
        </w:rPr>
        <w:lastRenderedPageBreak/>
        <w:t>Jesus Wasn’t a Christian:</w:t>
      </w:r>
    </w:p>
    <w:p w14:paraId="2AAB4C7C" w14:textId="77777777" w:rsidR="00B76102" w:rsidRPr="00B76102" w:rsidRDefault="00B76102" w:rsidP="00B76102">
      <w:pPr>
        <w:rPr>
          <w:rFonts w:asciiTheme="majorBidi" w:hAnsiTheme="majorBidi" w:cstheme="majorBidi"/>
          <w:b/>
          <w:bCs/>
          <w:i/>
          <w:iCs/>
          <w:sz w:val="32"/>
          <w:szCs w:val="32"/>
          <w:lang w:val="en-US"/>
        </w:rPr>
      </w:pPr>
      <w:r w:rsidRPr="00B76102">
        <w:rPr>
          <w:rFonts w:asciiTheme="majorBidi" w:hAnsiTheme="majorBidi" w:cstheme="majorBidi"/>
          <w:b/>
          <w:bCs/>
          <w:i/>
          <w:iCs/>
          <w:sz w:val="32"/>
          <w:szCs w:val="32"/>
          <w:lang w:val="en-US"/>
        </w:rPr>
        <w:t>Exploring Jesus’ Jewishness as a Source of Enrichment for Christian Faith</w:t>
      </w:r>
    </w:p>
    <w:p w14:paraId="1B0CCF93" w14:textId="77777777" w:rsidR="00773713" w:rsidRDefault="00773713" w:rsidP="00773713">
      <w:pPr>
        <w:rPr>
          <w:b/>
          <w:bCs/>
          <w:color w:val="000000"/>
          <w:sz w:val="28"/>
          <w:szCs w:val="28"/>
        </w:rPr>
      </w:pPr>
    </w:p>
    <w:p w14:paraId="37B790B6" w14:textId="77777777" w:rsidR="00B76102" w:rsidRDefault="00B76102" w:rsidP="00B76102">
      <w:pPr>
        <w:autoSpaceDE w:val="0"/>
        <w:autoSpaceDN w:val="0"/>
        <w:adjustRightInd w:val="0"/>
        <w:ind w:left="720" w:right="720"/>
        <w:rPr>
          <w:rFonts w:asciiTheme="majorBidi" w:hAnsiTheme="majorBidi" w:cstheme="majorBidi"/>
          <w:sz w:val="22"/>
          <w:lang w:bidi="he-IL"/>
        </w:rPr>
      </w:pPr>
      <w:r>
        <w:rPr>
          <w:rFonts w:asciiTheme="majorBidi" w:hAnsiTheme="majorBidi" w:cstheme="majorBidi"/>
          <w:sz w:val="22"/>
          <w:lang w:bidi="he-IL"/>
        </w:rPr>
        <w:t xml:space="preserve">In the closing decades of the twentieth century the most hopeful advance in life of Jesus research was the recognition that </w:t>
      </w:r>
      <w:r>
        <w:rPr>
          <w:rFonts w:asciiTheme="majorBidi" w:hAnsiTheme="majorBidi" w:cstheme="majorBidi"/>
          <w:b/>
          <w:bCs/>
          <w:sz w:val="22"/>
          <w:lang w:bidi="he-IL"/>
        </w:rPr>
        <w:t>the quest must primarily have in view Jesus the Jew, and a clearer and firmer grasp of the consequences.</w:t>
      </w:r>
      <w:r>
        <w:rPr>
          <w:rFonts w:asciiTheme="majorBidi" w:hAnsiTheme="majorBidi" w:cstheme="majorBidi"/>
          <w:sz w:val="22"/>
          <w:lang w:bidi="he-IL"/>
        </w:rPr>
        <w:t xml:space="preserve"> What distinguishes this “third quest of the historical Jesus” is the conviction that </w:t>
      </w:r>
      <w:r>
        <w:rPr>
          <w:rFonts w:asciiTheme="majorBidi" w:hAnsiTheme="majorBidi" w:cstheme="majorBidi"/>
          <w:b/>
          <w:bCs/>
          <w:sz w:val="22"/>
          <w:lang w:bidi="he-IL"/>
        </w:rPr>
        <w:t>any attempt to build up a historical picture of Jesus of Nazareth should and must begin from the fact that he was a first-century Jew operating in a first-century milieu.</w:t>
      </w:r>
      <w:r>
        <w:rPr>
          <w:rFonts w:asciiTheme="majorBidi" w:hAnsiTheme="majorBidi" w:cstheme="majorBidi"/>
          <w:sz w:val="22"/>
          <w:lang w:bidi="he-IL"/>
        </w:rPr>
        <w:t xml:space="preserve"> After all, when so much is historically uncertain, we can surely assume with confidence that Jesus was brought up as a religious Jew. (James D. G. Dunn, </w:t>
      </w:r>
      <w:r>
        <w:rPr>
          <w:rFonts w:asciiTheme="majorBidi" w:hAnsiTheme="majorBidi" w:cstheme="majorBidi"/>
          <w:i/>
          <w:iCs/>
          <w:sz w:val="22"/>
          <w:lang w:bidi="he-IL"/>
        </w:rPr>
        <w:t>Jesus Remembered.</w:t>
      </w:r>
      <w:r>
        <w:rPr>
          <w:rFonts w:asciiTheme="majorBidi" w:hAnsiTheme="majorBidi" w:cstheme="majorBidi"/>
          <w:sz w:val="22"/>
          <w:lang w:bidi="he-IL"/>
        </w:rPr>
        <w:t xml:space="preserve"> Christianity in the Making, Vol. 1 [2003], pp. 85-86)</w:t>
      </w:r>
    </w:p>
    <w:p w14:paraId="183754FC" w14:textId="77777777" w:rsidR="00B76102" w:rsidRDefault="00B76102" w:rsidP="00B76102">
      <w:pPr>
        <w:autoSpaceDE w:val="0"/>
        <w:autoSpaceDN w:val="0"/>
        <w:adjustRightInd w:val="0"/>
        <w:ind w:left="720" w:right="720"/>
        <w:rPr>
          <w:rFonts w:asciiTheme="majorBidi" w:hAnsiTheme="majorBidi" w:cstheme="majorBidi"/>
          <w:sz w:val="22"/>
          <w:lang w:bidi="he-IL"/>
        </w:rPr>
      </w:pPr>
      <w:r>
        <w:rPr>
          <w:rFonts w:asciiTheme="majorBidi" w:hAnsiTheme="majorBidi" w:cstheme="majorBidi"/>
          <w:sz w:val="22"/>
          <w:lang w:bidi="he-IL"/>
        </w:rPr>
        <w:t xml:space="preserve">… an interest in the Jewishness of Jesus … is now primarily assumed among scholars. Discussing his book titled Jesus’ </w:t>
      </w:r>
      <w:r>
        <w:rPr>
          <w:rFonts w:asciiTheme="majorBidi" w:hAnsiTheme="majorBidi" w:cstheme="majorBidi"/>
          <w:i/>
          <w:iCs/>
          <w:sz w:val="22"/>
          <w:lang w:bidi="he-IL"/>
        </w:rPr>
        <w:t>Jewishness: Exploring the Place of Jesus in Early Judaism,</w:t>
      </w:r>
      <w:r>
        <w:rPr>
          <w:rFonts w:asciiTheme="majorBidi" w:hAnsiTheme="majorBidi" w:cstheme="majorBidi"/>
          <w:sz w:val="22"/>
          <w:lang w:bidi="he-IL"/>
        </w:rPr>
        <w:t xml:space="preserve"> James Charlesworth noted: “As a scholar, I feel somewhat uneasy about the title </w:t>
      </w:r>
      <w:r>
        <w:rPr>
          <w:rFonts w:asciiTheme="majorBidi" w:hAnsiTheme="majorBidi" w:cstheme="majorBidi"/>
          <w:i/>
          <w:iCs/>
          <w:sz w:val="22"/>
          <w:lang w:bidi="he-IL"/>
        </w:rPr>
        <w:t>Jesus’ Jewishness.</w:t>
      </w:r>
      <w:r>
        <w:rPr>
          <w:rFonts w:asciiTheme="majorBidi" w:hAnsiTheme="majorBidi" w:cstheme="majorBidi"/>
          <w:sz w:val="22"/>
          <w:lang w:bidi="he-IL"/>
        </w:rPr>
        <w:t xml:space="preserve"> Does it not sound redundant? Is it not obvious that Jesus was a Jew?” (Rabbi Juan Marcos </w:t>
      </w:r>
      <w:proofErr w:type="spellStart"/>
      <w:r>
        <w:rPr>
          <w:rFonts w:asciiTheme="majorBidi" w:hAnsiTheme="majorBidi" w:cstheme="majorBidi"/>
          <w:sz w:val="22"/>
          <w:lang w:bidi="he-IL"/>
        </w:rPr>
        <w:t>Bejarano</w:t>
      </w:r>
      <w:proofErr w:type="spellEnd"/>
      <w:r>
        <w:rPr>
          <w:rFonts w:asciiTheme="majorBidi" w:hAnsiTheme="majorBidi" w:cstheme="majorBidi"/>
          <w:sz w:val="22"/>
          <w:lang w:bidi="he-IL"/>
        </w:rPr>
        <w:t xml:space="preserve">-Gutierrez, </w:t>
      </w:r>
      <w:r>
        <w:rPr>
          <w:rFonts w:asciiTheme="majorBidi" w:hAnsiTheme="majorBidi" w:cstheme="majorBidi"/>
          <w:i/>
          <w:iCs/>
          <w:sz w:val="22"/>
          <w:lang w:bidi="he-IL"/>
        </w:rPr>
        <w:t>Forgotten Origins: The Lost Jewish History of Jesus and Early Christianity.</w:t>
      </w:r>
      <w:r>
        <w:rPr>
          <w:rFonts w:asciiTheme="majorBidi" w:hAnsiTheme="majorBidi" w:cstheme="majorBidi"/>
          <w:sz w:val="22"/>
          <w:lang w:bidi="he-IL"/>
        </w:rPr>
        <w:t xml:space="preserve"> </w:t>
      </w:r>
      <w:proofErr w:type="spellStart"/>
      <w:r>
        <w:rPr>
          <w:rFonts w:asciiTheme="majorBidi" w:hAnsiTheme="majorBidi" w:cstheme="majorBidi"/>
          <w:sz w:val="22"/>
          <w:lang w:bidi="he-IL"/>
        </w:rPr>
        <w:t>Yaron</w:t>
      </w:r>
      <w:proofErr w:type="spellEnd"/>
      <w:r>
        <w:rPr>
          <w:rFonts w:asciiTheme="majorBidi" w:hAnsiTheme="majorBidi" w:cstheme="majorBidi"/>
          <w:sz w:val="22"/>
          <w:lang w:bidi="he-IL"/>
        </w:rPr>
        <w:t xml:space="preserve"> Publishing, 2018)</w:t>
      </w:r>
    </w:p>
    <w:p w14:paraId="1DC40A3C" w14:textId="77777777" w:rsidR="00B76102" w:rsidRDefault="00B76102" w:rsidP="00B76102">
      <w:pPr>
        <w:ind w:left="720"/>
        <w:jc w:val="both"/>
        <w:rPr>
          <w:rFonts w:asciiTheme="majorBidi" w:hAnsiTheme="majorBidi" w:cstheme="majorBidi"/>
          <w:kern w:val="10"/>
          <w:sz w:val="22"/>
        </w:rPr>
      </w:pPr>
      <w:r>
        <w:rPr>
          <w:rFonts w:asciiTheme="majorBidi" w:hAnsiTheme="majorBidi" w:cstheme="majorBidi"/>
          <w:sz w:val="22"/>
        </w:rPr>
        <w:t xml:space="preserve">Whoever meets Jesus Christ meets Judaism. (Pope John Paul II, </w:t>
      </w:r>
      <w:proofErr w:type="spellStart"/>
      <w:r>
        <w:rPr>
          <w:rFonts w:asciiTheme="majorBidi" w:hAnsiTheme="majorBidi" w:cstheme="majorBidi"/>
          <w:i/>
          <w:sz w:val="22"/>
        </w:rPr>
        <w:t>Insegnamenti</w:t>
      </w:r>
      <w:proofErr w:type="spellEnd"/>
      <w:r>
        <w:rPr>
          <w:rFonts w:asciiTheme="majorBidi" w:hAnsiTheme="majorBidi" w:cstheme="majorBidi"/>
          <w:sz w:val="22"/>
        </w:rPr>
        <w:t>, Vol. III/2, 1980, p. 1272)</w:t>
      </w:r>
    </w:p>
    <w:p w14:paraId="251F3D55" w14:textId="77777777" w:rsidR="00B76102" w:rsidRPr="00310041" w:rsidRDefault="00B76102" w:rsidP="00773713">
      <w:pPr>
        <w:rPr>
          <w:b/>
          <w:bCs/>
          <w:color w:val="000000"/>
          <w:sz w:val="28"/>
          <w:szCs w:val="28"/>
        </w:rPr>
      </w:pPr>
    </w:p>
    <w:p w14:paraId="5583EC01" w14:textId="1D9C25F4" w:rsidR="00773713" w:rsidRPr="00310041" w:rsidRDefault="00773713" w:rsidP="00773713">
      <w:pPr>
        <w:rPr>
          <w:b/>
          <w:bCs/>
          <w:color w:val="000000"/>
          <w:sz w:val="28"/>
          <w:szCs w:val="28"/>
        </w:rPr>
      </w:pPr>
      <w:r w:rsidRPr="00310041">
        <w:rPr>
          <w:b/>
          <w:bCs/>
          <w:color w:val="000000"/>
          <w:sz w:val="28"/>
          <w:szCs w:val="28"/>
        </w:rPr>
        <w:t xml:space="preserve">Course </w:t>
      </w:r>
      <w:r w:rsidR="00B76102">
        <w:rPr>
          <w:b/>
          <w:bCs/>
          <w:color w:val="000000"/>
          <w:sz w:val="28"/>
          <w:szCs w:val="28"/>
        </w:rPr>
        <w:t>Overview</w:t>
      </w:r>
    </w:p>
    <w:p w14:paraId="665F4ACA" w14:textId="77777777" w:rsidR="00B76102" w:rsidRDefault="00B76102" w:rsidP="00B76102">
      <w:pPr>
        <w:spacing w:after="144"/>
        <w:rPr>
          <w:rFonts w:asciiTheme="majorBidi" w:hAnsiTheme="majorBidi" w:cstheme="majorBidi"/>
          <w:lang w:val="en-US"/>
        </w:rPr>
      </w:pPr>
      <w:r>
        <w:rPr>
          <w:rFonts w:asciiTheme="majorBidi" w:hAnsiTheme="majorBidi" w:cstheme="majorBidi"/>
          <w:lang w:val="en-US"/>
        </w:rPr>
        <w:t xml:space="preserve">The last seventy-five years have witnessed a dramatic and unexpectedly positive transformation and reorientation in terms of Christian attitudes toward Jews and Judaism. Christian self-examination after the Holocaust, the discovery of the ancient Dead Sea Scrolls, and the re-establishment of the modern State of Israel are some of the factors that have combined to spark a renewed awareness of the Jewishness of Jesus as an essential foundation for accurately understanding his life and interpreting his teachings. Similarly, decades of positive Jewish-Christian dialogue have led many modern Jews to explore the place of Jesus within ancient Judaism—and have produced an impressive (and growing) body of </w:t>
      </w:r>
      <w:r>
        <w:rPr>
          <w:rFonts w:asciiTheme="majorBidi" w:hAnsiTheme="majorBidi" w:cstheme="majorBidi"/>
          <w:i/>
          <w:iCs/>
          <w:lang w:val="en-US"/>
        </w:rPr>
        <w:t>Jewish</w:t>
      </w:r>
      <w:r>
        <w:rPr>
          <w:rFonts w:asciiTheme="majorBidi" w:hAnsiTheme="majorBidi" w:cstheme="majorBidi"/>
          <w:lang w:val="en-US"/>
        </w:rPr>
        <w:t xml:space="preserve"> scholarship about Jesus that has cast new and revealing light on his context and words.</w:t>
      </w:r>
    </w:p>
    <w:p w14:paraId="70C51A52" w14:textId="77777777" w:rsidR="00B76102" w:rsidRDefault="00B76102" w:rsidP="00B76102">
      <w:pPr>
        <w:rPr>
          <w:rFonts w:asciiTheme="majorBidi" w:hAnsiTheme="majorBidi" w:cstheme="majorBidi"/>
          <w:lang w:val="en-US"/>
        </w:rPr>
      </w:pPr>
      <w:r>
        <w:rPr>
          <w:rFonts w:asciiTheme="majorBidi" w:hAnsiTheme="majorBidi" w:cstheme="majorBidi"/>
          <w:lang w:val="en-US"/>
        </w:rPr>
        <w:t>In this course, we will begin by exploring the gradual alienation of Jews and Christians from each other, and how that antagonism has slowly been reversed over the last century. We will explore specific sections of the Gospels where sensitivity to Jesus’ Jewish identity (and Semitic words) enables us to appreciate him in his humanity, in a more three-dimensional and culturally sensitive way—and to discover how the Jewishness of Jesus can (and should!) enrich Christian faith through a better understanding of the One whom Christians consider their Messiah and Lord.</w:t>
      </w:r>
    </w:p>
    <w:p w14:paraId="548FAE0E" w14:textId="77777777" w:rsidR="00B76102" w:rsidRDefault="00B76102" w:rsidP="00B76102">
      <w:pPr>
        <w:rPr>
          <w:rFonts w:asciiTheme="majorBidi" w:hAnsiTheme="majorBidi" w:cstheme="majorBidi"/>
          <w:b/>
          <w:bCs/>
          <w:lang w:val="en-US"/>
        </w:rPr>
      </w:pPr>
      <w:r>
        <w:rPr>
          <w:rFonts w:asciiTheme="majorBidi" w:hAnsiTheme="majorBidi" w:cstheme="majorBidi"/>
          <w:lang w:val="en-US"/>
        </w:rPr>
        <w:br w:type="column"/>
      </w:r>
      <w:r>
        <w:rPr>
          <w:rFonts w:asciiTheme="majorBidi" w:hAnsiTheme="majorBidi" w:cstheme="majorBidi"/>
          <w:b/>
          <w:bCs/>
          <w:lang w:val="en-US"/>
        </w:rPr>
        <w:lastRenderedPageBreak/>
        <w:t>Week 1 (November 2)</w:t>
      </w:r>
    </w:p>
    <w:p w14:paraId="27152914" w14:textId="77777777" w:rsidR="00B76102" w:rsidRDefault="00B76102" w:rsidP="00B76102">
      <w:pPr>
        <w:rPr>
          <w:rFonts w:asciiTheme="majorBidi" w:hAnsiTheme="majorBidi" w:cstheme="majorBidi"/>
          <w:lang w:val="en-US"/>
        </w:rPr>
      </w:pPr>
      <w:r>
        <w:rPr>
          <w:rFonts w:asciiTheme="majorBidi" w:hAnsiTheme="majorBidi" w:cstheme="majorBidi"/>
          <w:lang w:val="en-US"/>
        </w:rPr>
        <w:t>Course Overview and Expectations</w:t>
      </w:r>
    </w:p>
    <w:p w14:paraId="71D59D82" w14:textId="77777777" w:rsidR="00B76102" w:rsidRDefault="00B76102" w:rsidP="00B76102">
      <w:pPr>
        <w:ind w:left="720"/>
        <w:rPr>
          <w:rFonts w:asciiTheme="majorBidi" w:hAnsiTheme="majorBidi" w:cstheme="majorBidi"/>
          <w:lang w:val="en-US"/>
        </w:rPr>
      </w:pPr>
      <w:r>
        <w:rPr>
          <w:rFonts w:asciiTheme="majorBidi" w:hAnsiTheme="majorBidi" w:cstheme="majorBidi"/>
          <w:i/>
          <w:iCs/>
          <w:lang w:val="en-US"/>
        </w:rPr>
        <w:t xml:space="preserve">“But </w:t>
      </w:r>
      <w:proofErr w:type="gramStart"/>
      <w:r>
        <w:rPr>
          <w:rFonts w:asciiTheme="majorBidi" w:hAnsiTheme="majorBidi" w:cstheme="majorBidi"/>
          <w:i/>
          <w:iCs/>
          <w:lang w:val="en-US"/>
        </w:rPr>
        <w:t>of course</w:t>
      </w:r>
      <w:proofErr w:type="gramEnd"/>
      <w:r>
        <w:rPr>
          <w:rFonts w:asciiTheme="majorBidi" w:hAnsiTheme="majorBidi" w:cstheme="majorBidi"/>
          <w:i/>
          <w:iCs/>
          <w:lang w:val="en-US"/>
        </w:rPr>
        <w:t xml:space="preserve"> Jesus was a Christian … wasn’t he?”:</w:t>
      </w:r>
      <w:r>
        <w:rPr>
          <w:rFonts w:asciiTheme="majorBidi" w:hAnsiTheme="majorBidi" w:cstheme="majorBidi"/>
          <w:lang w:val="en-US"/>
        </w:rPr>
        <w:t xml:space="preserve"> Jesus’ Jewishness as a recent rediscovery for many Christians and Jews</w:t>
      </w:r>
    </w:p>
    <w:p w14:paraId="2B087BBD"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An instructive example to begin with: The “morphing” of the name of Jesus itself: </w:t>
      </w:r>
      <w:r>
        <w:rPr>
          <w:rFonts w:asciiTheme="majorBidi" w:hAnsiTheme="majorBidi" w:cstheme="majorBidi"/>
          <w:lang w:val="en-US"/>
        </w:rPr>
        <w:br/>
        <w:t xml:space="preserve">English </w:t>
      </w:r>
      <w:r>
        <w:rPr>
          <w:rFonts w:asciiTheme="majorBidi" w:hAnsiTheme="majorBidi" w:cstheme="majorBidi"/>
          <w:i/>
          <w:iCs/>
          <w:lang w:val="en-US"/>
        </w:rPr>
        <w:t>Jesus</w:t>
      </w:r>
      <w:r>
        <w:rPr>
          <w:rFonts w:asciiTheme="majorBidi" w:hAnsiTheme="majorBidi" w:cstheme="majorBidi"/>
          <w:lang w:val="en-US"/>
        </w:rPr>
        <w:t xml:space="preserve"> </w:t>
      </w:r>
      <w:r>
        <w:rPr>
          <w:rFonts w:asciiTheme="majorBidi" w:hAnsiTheme="majorBidi" w:cstheme="majorBidi"/>
          <w:lang w:val="en-US"/>
        </w:rPr>
        <w:sym w:font="Wingdings" w:char="F0DB"/>
      </w:r>
      <w:r>
        <w:rPr>
          <w:rFonts w:asciiTheme="majorBidi" w:hAnsiTheme="majorBidi" w:cstheme="majorBidi"/>
          <w:lang w:val="en-US"/>
        </w:rPr>
        <w:t xml:space="preserve">Latin </w:t>
      </w:r>
      <w:proofErr w:type="spellStart"/>
      <w:r>
        <w:rPr>
          <w:rFonts w:asciiTheme="majorBidi" w:hAnsiTheme="majorBidi" w:cstheme="majorBidi"/>
          <w:i/>
          <w:iCs/>
          <w:lang w:val="en-US"/>
        </w:rPr>
        <w:t>Iesus</w:t>
      </w:r>
      <w:proofErr w:type="spellEnd"/>
      <w:r>
        <w:rPr>
          <w:rFonts w:asciiTheme="majorBidi" w:hAnsiTheme="majorBidi" w:cstheme="majorBidi"/>
          <w:lang w:val="en-US"/>
        </w:rPr>
        <w:t xml:space="preserve"> </w:t>
      </w:r>
      <w:r>
        <w:rPr>
          <w:rFonts w:asciiTheme="majorBidi" w:hAnsiTheme="majorBidi" w:cstheme="majorBidi"/>
          <w:lang w:val="en-US"/>
        </w:rPr>
        <w:sym w:font="Wingdings" w:char="F0DB"/>
      </w:r>
      <w:r>
        <w:rPr>
          <w:rFonts w:asciiTheme="majorBidi" w:hAnsiTheme="majorBidi" w:cstheme="majorBidi"/>
          <w:lang w:val="en-US"/>
        </w:rPr>
        <w:t xml:space="preserve"> Greek </w:t>
      </w:r>
      <w:proofErr w:type="spellStart"/>
      <w:r>
        <w:rPr>
          <w:rFonts w:asciiTheme="majorBidi" w:hAnsiTheme="majorBidi" w:cstheme="majorBidi"/>
          <w:i/>
          <w:iCs/>
          <w:lang w:val="en-US"/>
        </w:rPr>
        <w:t>Iēsous</w:t>
      </w:r>
      <w:proofErr w:type="spellEnd"/>
      <w:r>
        <w:rPr>
          <w:rFonts w:asciiTheme="majorBidi" w:hAnsiTheme="majorBidi" w:cstheme="majorBidi"/>
          <w:i/>
          <w:iCs/>
          <w:lang w:val="en-US"/>
        </w:rPr>
        <w:t xml:space="preserve"> </w:t>
      </w:r>
      <w:r>
        <w:rPr>
          <w:rFonts w:asciiTheme="majorBidi" w:hAnsiTheme="majorBidi" w:cstheme="majorBidi"/>
          <w:lang w:val="en-US"/>
        </w:rPr>
        <w:t>[</w:t>
      </w:r>
      <w:proofErr w:type="spellStart"/>
      <w:r>
        <w:rPr>
          <w:rFonts w:ascii="GFS Porson" w:hAnsi="GFS Porson" w:cstheme="majorBidi"/>
          <w:lang w:val="en-US"/>
        </w:rPr>
        <w:t>Ἰησοῦς</w:t>
      </w:r>
      <w:proofErr w:type="spellEnd"/>
      <w:r>
        <w:rPr>
          <w:rFonts w:asciiTheme="majorBidi" w:hAnsiTheme="majorBidi" w:cstheme="majorBidi"/>
          <w:lang w:val="en-US"/>
        </w:rPr>
        <w:t>]</w:t>
      </w:r>
      <w:r>
        <w:rPr>
          <w:rFonts w:asciiTheme="majorBidi" w:hAnsiTheme="majorBidi" w:cstheme="majorBidi"/>
          <w:i/>
          <w:iCs/>
          <w:lang w:val="en-US"/>
        </w:rPr>
        <w:t xml:space="preserve"> </w:t>
      </w:r>
      <w:r>
        <w:rPr>
          <w:rFonts w:asciiTheme="majorBidi" w:hAnsiTheme="majorBidi" w:cstheme="majorBidi"/>
          <w:lang w:val="en-US"/>
        </w:rPr>
        <w:sym w:font="Wingdings" w:char="F0DB"/>
      </w:r>
      <w:r>
        <w:rPr>
          <w:rFonts w:asciiTheme="majorBidi" w:hAnsiTheme="majorBidi" w:cstheme="majorBidi"/>
          <w:lang w:val="en-US"/>
        </w:rPr>
        <w:t xml:space="preserve"> Hebrew </w:t>
      </w:r>
      <w:proofErr w:type="spellStart"/>
      <w:r>
        <w:rPr>
          <w:rFonts w:asciiTheme="majorBidi" w:hAnsiTheme="majorBidi" w:cstheme="majorBidi"/>
          <w:i/>
          <w:iCs/>
          <w:lang w:val="en-US"/>
        </w:rPr>
        <w:t>Yēšûaʿ</w:t>
      </w:r>
      <w:proofErr w:type="spellEnd"/>
      <w:r>
        <w:rPr>
          <w:rFonts w:asciiTheme="majorBidi" w:hAnsiTheme="majorBidi" w:cstheme="majorBidi"/>
          <w:i/>
          <w:iCs/>
          <w:lang w:val="en-US"/>
        </w:rPr>
        <w:t xml:space="preserve"> </w:t>
      </w:r>
      <w:r>
        <w:rPr>
          <w:rFonts w:ascii="SBL BibLit" w:hAnsi="SBL BibLit" w:cs="SBL BibLit"/>
          <w:lang w:val="en-US"/>
        </w:rPr>
        <w:t>[</w:t>
      </w:r>
      <w:r>
        <w:rPr>
          <w:rFonts w:ascii="SBL BibLit" w:hAnsi="SBL BibLit" w:cs="SBL BibLit"/>
          <w:rtl/>
          <w:lang w:val="en-US" w:bidi="he-IL"/>
        </w:rPr>
        <w:t>יֵשׁוּעַ</w:t>
      </w:r>
      <w:r>
        <w:rPr>
          <w:rFonts w:ascii="SBL BibLit" w:hAnsi="SBL BibLit" w:cs="SBL BibLit"/>
          <w:lang w:val="en-US"/>
        </w:rPr>
        <w:t>]</w:t>
      </w:r>
      <w:r>
        <w:rPr>
          <w:rFonts w:asciiTheme="majorBidi" w:hAnsiTheme="majorBidi" w:cstheme="majorBidi"/>
          <w:lang w:val="en-US"/>
        </w:rPr>
        <w:t xml:space="preserve"> </w:t>
      </w:r>
      <w:r>
        <w:rPr>
          <w:rFonts w:asciiTheme="majorBidi" w:hAnsiTheme="majorBidi" w:cstheme="majorBidi"/>
          <w:lang w:val="en-US"/>
        </w:rPr>
        <w:sym w:font="Wingdings" w:char="F0DB"/>
      </w:r>
      <w:r>
        <w:rPr>
          <w:rFonts w:asciiTheme="majorBidi" w:hAnsiTheme="majorBidi" w:cstheme="majorBidi"/>
          <w:lang w:val="en-US"/>
        </w:rPr>
        <w:t xml:space="preserve"> Shortened form of </w:t>
      </w:r>
      <w:proofErr w:type="spellStart"/>
      <w:r>
        <w:rPr>
          <w:rFonts w:asciiTheme="majorBidi" w:hAnsiTheme="majorBidi" w:cstheme="majorBidi"/>
          <w:i/>
          <w:iCs/>
          <w:lang w:val="en-US"/>
        </w:rPr>
        <w:t>Yəhôšuaʿ</w:t>
      </w:r>
      <w:proofErr w:type="spellEnd"/>
      <w:r>
        <w:rPr>
          <w:rFonts w:asciiTheme="majorBidi" w:hAnsiTheme="majorBidi" w:cstheme="majorBidi"/>
          <w:i/>
          <w:iCs/>
          <w:lang w:val="en-US"/>
        </w:rPr>
        <w:t xml:space="preserve"> </w:t>
      </w:r>
      <w:r>
        <w:rPr>
          <w:rFonts w:asciiTheme="majorBidi" w:hAnsiTheme="majorBidi" w:cstheme="majorBidi"/>
          <w:lang w:val="en-US"/>
        </w:rPr>
        <w:t>[</w:t>
      </w:r>
      <w:r>
        <w:rPr>
          <w:rFonts w:ascii="SBL BibLit" w:hAnsi="SBL BibLit" w:cs="SBL BibLit"/>
          <w:rtl/>
          <w:lang w:val="en-US" w:bidi="he-IL"/>
        </w:rPr>
        <w:t>יְהוֹשֻׁעַ</w:t>
      </w:r>
      <w:r>
        <w:rPr>
          <w:rFonts w:asciiTheme="majorBidi" w:hAnsiTheme="majorBidi" w:cstheme="majorBidi"/>
          <w:lang w:val="en-US"/>
        </w:rPr>
        <w:t>]</w:t>
      </w:r>
      <w:r>
        <w:rPr>
          <w:rFonts w:asciiTheme="majorBidi" w:hAnsiTheme="majorBidi" w:cstheme="majorBidi"/>
          <w:lang w:val="en-US"/>
        </w:rPr>
        <w:br/>
        <w:t>The Hebrew three-letter root: y-</w:t>
      </w:r>
      <w:r>
        <w:rPr>
          <w:rFonts w:asciiTheme="majorBidi" w:hAnsiTheme="majorBidi" w:cstheme="majorBidi"/>
          <w:i/>
          <w:iCs/>
          <w:lang w:val="en-US"/>
        </w:rPr>
        <w:t>š</w:t>
      </w:r>
      <w:r>
        <w:rPr>
          <w:rFonts w:asciiTheme="majorBidi" w:hAnsiTheme="majorBidi" w:cstheme="majorBidi"/>
          <w:lang w:val="en-US"/>
        </w:rPr>
        <w:t>-</w:t>
      </w:r>
      <w:proofErr w:type="gramStart"/>
      <w:r>
        <w:rPr>
          <w:rFonts w:asciiTheme="majorBidi" w:hAnsiTheme="majorBidi" w:cstheme="majorBidi"/>
          <w:i/>
          <w:iCs/>
          <w:lang w:val="en-US"/>
        </w:rPr>
        <w:t xml:space="preserve">ʿ </w:t>
      </w:r>
      <w:r>
        <w:rPr>
          <w:rFonts w:asciiTheme="majorBidi" w:hAnsiTheme="majorBidi" w:cstheme="majorBidi"/>
          <w:lang w:val="en-US"/>
        </w:rPr>
        <w:t>:</w:t>
      </w:r>
      <w:proofErr w:type="gramEnd"/>
      <w:r>
        <w:rPr>
          <w:rFonts w:asciiTheme="majorBidi" w:hAnsiTheme="majorBidi" w:cstheme="majorBidi"/>
          <w:lang w:val="en-US"/>
        </w:rPr>
        <w:t xml:space="preserve"> its meaning and relevance for understanding Jesus in the Gospels</w:t>
      </w:r>
    </w:p>
    <w:p w14:paraId="7F7FD0B5"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A growing modern consensus: Some recent Christian statements about Jesus’ Jewishness and the relationship of Christianity to Judaism: Anglican, Catholic, United Church, and others.</w:t>
      </w:r>
      <w:r>
        <w:rPr>
          <w:rFonts w:asciiTheme="majorBidi" w:hAnsiTheme="majorBidi" w:cstheme="majorBidi"/>
          <w:lang w:val="en-US"/>
        </w:rPr>
        <w:br/>
      </w:r>
      <w:r>
        <w:rPr>
          <w:rFonts w:asciiTheme="majorBidi" w:hAnsiTheme="majorBidi" w:cstheme="majorBidi"/>
          <w:i/>
          <w:iCs/>
          <w:lang w:val="en-US"/>
        </w:rPr>
        <w:t>Sed contra</w:t>
      </w:r>
      <w:r>
        <w:rPr>
          <w:rFonts w:asciiTheme="majorBidi" w:hAnsiTheme="majorBidi" w:cstheme="majorBidi"/>
          <w:lang w:val="en-US"/>
        </w:rPr>
        <w:t xml:space="preserve"> [But on the other hand…]: Older Christian sources distancing Jesus (and Christianity) from Judaism</w:t>
      </w:r>
    </w:p>
    <w:p w14:paraId="6576A1CB"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The “Partings of the Ways” between Judaism and Christianity</w:t>
      </w:r>
    </w:p>
    <w:p w14:paraId="1329D445" w14:textId="77777777" w:rsidR="00B76102" w:rsidRDefault="00B76102" w:rsidP="00B76102">
      <w:pPr>
        <w:ind w:firstLine="720"/>
        <w:rPr>
          <w:rFonts w:asciiTheme="majorBidi" w:hAnsiTheme="majorBidi" w:cstheme="majorBidi"/>
          <w:lang w:val="en-US"/>
        </w:rPr>
      </w:pPr>
      <w:r>
        <w:rPr>
          <w:rFonts w:asciiTheme="majorBidi" w:hAnsiTheme="majorBidi" w:cstheme="majorBidi"/>
          <w:lang w:val="en-US"/>
        </w:rPr>
        <w:t xml:space="preserve">The </w:t>
      </w:r>
      <w:proofErr w:type="spellStart"/>
      <w:r>
        <w:rPr>
          <w:rFonts w:asciiTheme="majorBidi" w:hAnsiTheme="majorBidi" w:cstheme="majorBidi"/>
          <w:i/>
          <w:iCs/>
          <w:lang w:val="en-US"/>
        </w:rPr>
        <w:t>Birkat</w:t>
      </w:r>
      <w:proofErr w:type="spellEnd"/>
      <w:r>
        <w:rPr>
          <w:rFonts w:asciiTheme="majorBidi" w:hAnsiTheme="majorBidi" w:cstheme="majorBidi"/>
          <w:i/>
          <w:iCs/>
          <w:lang w:val="en-US"/>
        </w:rPr>
        <w:t xml:space="preserve"> </w:t>
      </w:r>
      <w:proofErr w:type="gramStart"/>
      <w:r>
        <w:rPr>
          <w:rFonts w:asciiTheme="majorBidi" w:hAnsiTheme="majorBidi" w:cstheme="majorBidi"/>
          <w:i/>
          <w:iCs/>
          <w:lang w:val="en-US"/>
        </w:rPr>
        <w:t>ha</w:t>
      </w:r>
      <w:proofErr w:type="gramEnd"/>
      <w:r>
        <w:rPr>
          <w:rFonts w:asciiTheme="majorBidi" w:hAnsiTheme="majorBidi" w:cstheme="majorBidi"/>
          <w:i/>
          <w:iCs/>
          <w:lang w:val="en-US"/>
        </w:rPr>
        <w:t>-Minim</w:t>
      </w:r>
      <w:r>
        <w:rPr>
          <w:rFonts w:asciiTheme="majorBidi" w:hAnsiTheme="majorBidi" w:cstheme="majorBidi"/>
          <w:lang w:val="en-US"/>
        </w:rPr>
        <w:t xml:space="preserve"> (Curse Against the Heretics/Sectarians)</w:t>
      </w:r>
    </w:p>
    <w:p w14:paraId="46C127A5" w14:textId="77777777" w:rsidR="00B76102" w:rsidRDefault="00B76102" w:rsidP="00B76102">
      <w:pPr>
        <w:ind w:firstLine="720"/>
        <w:rPr>
          <w:rFonts w:asciiTheme="majorBidi" w:hAnsiTheme="majorBidi" w:cstheme="majorBidi"/>
          <w:lang w:val="en-US"/>
        </w:rPr>
      </w:pPr>
      <w:r>
        <w:rPr>
          <w:rFonts w:asciiTheme="majorBidi" w:hAnsiTheme="majorBidi" w:cstheme="majorBidi"/>
          <w:lang w:val="en-US"/>
        </w:rPr>
        <w:t>Evidence for ongoing Jewish-Christian fraternization into the 300s and beyond in some areas</w:t>
      </w:r>
    </w:p>
    <w:p w14:paraId="7B1AB0D7" w14:textId="77777777" w:rsidR="00B76102" w:rsidRDefault="00B76102" w:rsidP="00B76102">
      <w:pPr>
        <w:ind w:firstLine="720"/>
        <w:rPr>
          <w:rFonts w:asciiTheme="majorBidi" w:hAnsiTheme="majorBidi" w:cstheme="majorBidi"/>
          <w:lang w:val="en-US"/>
        </w:rPr>
      </w:pPr>
      <w:proofErr w:type="spellStart"/>
      <w:r>
        <w:rPr>
          <w:rFonts w:asciiTheme="majorBidi" w:hAnsiTheme="majorBidi" w:cstheme="majorBidi"/>
          <w:lang w:val="en-US"/>
        </w:rPr>
        <w:t>Marcion</w:t>
      </w:r>
      <w:proofErr w:type="spellEnd"/>
      <w:r>
        <w:rPr>
          <w:rFonts w:asciiTheme="majorBidi" w:hAnsiTheme="majorBidi" w:cstheme="majorBidi"/>
          <w:lang w:val="en-US"/>
        </w:rPr>
        <w:t xml:space="preserve"> and the (Undying) Marcionite Heresy</w:t>
      </w:r>
    </w:p>
    <w:p w14:paraId="49FF2862" w14:textId="77777777" w:rsidR="00B76102" w:rsidRDefault="00B76102" w:rsidP="00B76102">
      <w:pPr>
        <w:ind w:left="1440" w:hanging="720"/>
        <w:rPr>
          <w:rFonts w:asciiTheme="majorBidi" w:hAnsiTheme="majorBidi" w:cstheme="majorBidi"/>
          <w:lang w:val="en-US"/>
        </w:rPr>
      </w:pPr>
      <w:r>
        <w:rPr>
          <w:rFonts w:asciiTheme="majorBidi" w:hAnsiTheme="majorBidi" w:cstheme="majorBidi"/>
          <w:lang w:val="en-US"/>
        </w:rPr>
        <w:t>The First, Second and Third “Quests for the Historical Jesus”</w:t>
      </w:r>
      <w:r>
        <w:rPr>
          <w:rFonts w:asciiTheme="majorBidi" w:hAnsiTheme="majorBidi" w:cstheme="majorBidi"/>
          <w:lang w:val="en-US"/>
        </w:rPr>
        <w:br/>
      </w:r>
    </w:p>
    <w:p w14:paraId="5CBD103E" w14:textId="77777777" w:rsidR="00B76102" w:rsidRDefault="00B76102" w:rsidP="00B76102">
      <w:pPr>
        <w:pBdr>
          <w:top w:val="single" w:sz="4" w:space="1" w:color="auto"/>
          <w:left w:val="single" w:sz="4" w:space="4" w:color="auto"/>
          <w:bottom w:val="single" w:sz="4" w:space="1" w:color="auto"/>
          <w:right w:val="single" w:sz="4" w:space="4" w:color="auto"/>
        </w:pBdr>
        <w:rPr>
          <w:rFonts w:ascii="Arial Narrow" w:hAnsi="Arial Narrow" w:cstheme="majorBidi"/>
          <w:b/>
          <w:bCs/>
          <w:lang w:val="en-US"/>
        </w:rPr>
      </w:pPr>
      <w:r>
        <w:rPr>
          <w:rFonts w:asciiTheme="majorBidi" w:hAnsiTheme="majorBidi" w:cstheme="majorBidi"/>
          <w:b/>
          <w:bCs/>
          <w:lang w:val="en-US"/>
        </w:rPr>
        <w:t>To read before next week: Amanda Witmer, “Jesus was not a Christian and why it matters”</w:t>
      </w:r>
      <w:r>
        <w:rPr>
          <w:rFonts w:asciiTheme="majorBidi" w:hAnsiTheme="majorBidi" w:cstheme="majorBidi"/>
          <w:b/>
          <w:bCs/>
          <w:lang w:val="en-US"/>
        </w:rPr>
        <w:br/>
      </w:r>
      <w:hyperlink r:id="rId13" w:history="1">
        <w:r>
          <w:rPr>
            <w:rStyle w:val="Hyperlink"/>
            <w:rFonts w:ascii="Arial Narrow" w:hAnsi="Arial Narrow" w:cstheme="majorBidi"/>
            <w:lang w:val="en-US"/>
          </w:rPr>
          <w:t>https://drive.google.com/file/d/1tQksUjRggkK0xcuzym3maZg-usQRv0uc/view?usp=drive_link</w:t>
        </w:r>
      </w:hyperlink>
      <w:r>
        <w:rPr>
          <w:rFonts w:ascii="Arial Narrow" w:hAnsi="Arial Narrow" w:cstheme="majorBidi"/>
          <w:b/>
          <w:bCs/>
          <w:lang w:val="en-US"/>
        </w:rPr>
        <w:t xml:space="preserve"> </w:t>
      </w:r>
    </w:p>
    <w:p w14:paraId="5C24EFCA" w14:textId="77777777" w:rsidR="00B76102" w:rsidRDefault="00B76102" w:rsidP="00B76102">
      <w:pPr>
        <w:rPr>
          <w:rFonts w:ascii="Adobe Text Pro" w:hAnsi="Adobe Text Pro"/>
          <w:lang w:val="en-US"/>
        </w:rPr>
      </w:pPr>
    </w:p>
    <w:p w14:paraId="10100D59" w14:textId="77777777" w:rsidR="00B76102" w:rsidRDefault="00B76102" w:rsidP="00B76102">
      <w:pPr>
        <w:rPr>
          <w:rFonts w:asciiTheme="majorBidi" w:hAnsiTheme="majorBidi" w:cstheme="majorBidi"/>
          <w:b/>
          <w:bCs/>
          <w:lang w:val="en-US"/>
        </w:rPr>
      </w:pPr>
      <w:r>
        <w:rPr>
          <w:rFonts w:asciiTheme="majorBidi" w:hAnsiTheme="majorBidi" w:cstheme="majorBidi"/>
          <w:b/>
          <w:bCs/>
          <w:lang w:val="en-US"/>
        </w:rPr>
        <w:t>Week 2 (November 9)</w:t>
      </w:r>
    </w:p>
    <w:p w14:paraId="52DCD790"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The beginnings of a “re-Judaizing” of Jesus</w:t>
      </w:r>
    </w:p>
    <w:p w14:paraId="7D468D0B"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The Protestant Reformation and the Reformers’ emphasis on </w:t>
      </w:r>
      <w:r>
        <w:rPr>
          <w:rFonts w:asciiTheme="majorBidi" w:hAnsiTheme="majorBidi" w:cstheme="majorBidi"/>
          <w:i/>
          <w:iCs/>
          <w:lang w:val="en-US"/>
        </w:rPr>
        <w:t xml:space="preserve">sola Scriptura </w:t>
      </w:r>
      <w:r>
        <w:rPr>
          <w:rFonts w:asciiTheme="majorBidi" w:hAnsiTheme="majorBidi" w:cstheme="majorBidi"/>
          <w:lang w:val="en-US"/>
        </w:rPr>
        <w:t>(and so on intense study of the Biblical text, and anything that could help to cast light on the Scriptures)</w:t>
      </w:r>
    </w:p>
    <w:p w14:paraId="169DE81E" w14:textId="77777777" w:rsidR="00B76102" w:rsidRDefault="00B76102" w:rsidP="00B76102">
      <w:pPr>
        <w:ind w:left="720"/>
        <w:rPr>
          <w:rFonts w:asciiTheme="majorBidi" w:hAnsiTheme="majorBidi" w:cstheme="majorBidi"/>
        </w:rPr>
      </w:pPr>
      <w:r>
        <w:rPr>
          <w:rFonts w:asciiTheme="majorBidi" w:hAnsiTheme="majorBidi" w:cstheme="majorBidi"/>
        </w:rPr>
        <w:t xml:space="preserve">Martin Luther’s ambivalent (and shifting) views on </w:t>
      </w:r>
      <w:proofErr w:type="gramStart"/>
      <w:r>
        <w:rPr>
          <w:rFonts w:asciiTheme="majorBidi" w:hAnsiTheme="majorBidi" w:cstheme="majorBidi"/>
        </w:rPr>
        <w:t>Jews</w:t>
      </w:r>
      <w:proofErr w:type="gramEnd"/>
    </w:p>
    <w:p w14:paraId="42DE89F6"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John Lightfoot (1602-1675), </w:t>
      </w:r>
      <w:proofErr w:type="spellStart"/>
      <w:r>
        <w:rPr>
          <w:rFonts w:asciiTheme="majorBidi" w:hAnsiTheme="majorBidi" w:cstheme="majorBidi"/>
          <w:i/>
          <w:iCs/>
          <w:lang w:val="en-US"/>
        </w:rPr>
        <w:t>Horæ</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Hebraicæ</w:t>
      </w:r>
      <w:proofErr w:type="spellEnd"/>
      <w:r>
        <w:rPr>
          <w:rFonts w:asciiTheme="majorBidi" w:hAnsiTheme="majorBidi" w:cstheme="majorBidi"/>
          <w:i/>
          <w:iCs/>
          <w:lang w:val="en-US"/>
        </w:rPr>
        <w:t xml:space="preserve"> et </w:t>
      </w:r>
      <w:proofErr w:type="spellStart"/>
      <w:r>
        <w:rPr>
          <w:rFonts w:asciiTheme="majorBidi" w:hAnsiTheme="majorBidi" w:cstheme="majorBidi"/>
          <w:i/>
          <w:iCs/>
          <w:lang w:val="en-US"/>
        </w:rPr>
        <w:t>Talmudicæ</w:t>
      </w:r>
      <w:proofErr w:type="spellEnd"/>
      <w:r>
        <w:rPr>
          <w:rFonts w:asciiTheme="majorBidi" w:hAnsiTheme="majorBidi" w:cstheme="majorBidi"/>
          <w:i/>
          <w:iCs/>
          <w:lang w:val="en-US"/>
        </w:rPr>
        <w:t xml:space="preserve"> </w:t>
      </w:r>
      <w:r>
        <w:rPr>
          <w:rFonts w:asciiTheme="majorBidi" w:hAnsiTheme="majorBidi" w:cstheme="majorBidi"/>
          <w:lang w:val="en-US"/>
        </w:rPr>
        <w:t>(4 vols., 1823)</w:t>
      </w:r>
    </w:p>
    <w:p w14:paraId="6E5F6BA5" w14:textId="77777777" w:rsidR="00B76102" w:rsidRDefault="00B76102" w:rsidP="00B76102">
      <w:pPr>
        <w:ind w:firstLine="720"/>
        <w:rPr>
          <w:rFonts w:asciiTheme="majorBidi" w:hAnsiTheme="majorBidi" w:cstheme="majorBidi"/>
          <w:lang w:val="en-US"/>
        </w:rPr>
      </w:pPr>
      <w:r>
        <w:rPr>
          <w:rFonts w:asciiTheme="majorBidi" w:hAnsiTheme="majorBidi" w:cstheme="majorBidi"/>
          <w:lang w:val="en-US"/>
        </w:rPr>
        <w:t>John Gill (1697-1772), and his regular reference to Jewish sources in his commentaries</w:t>
      </w:r>
    </w:p>
    <w:p w14:paraId="5DB18B81" w14:textId="77777777" w:rsidR="00B76102" w:rsidRDefault="00B76102" w:rsidP="00B76102">
      <w:pPr>
        <w:ind w:firstLine="720"/>
        <w:rPr>
          <w:rFonts w:asciiTheme="majorBidi" w:hAnsiTheme="majorBidi" w:cstheme="majorBidi"/>
          <w:lang w:val="en-US"/>
        </w:rPr>
      </w:pPr>
      <w:r>
        <w:rPr>
          <w:rFonts w:asciiTheme="majorBidi" w:hAnsiTheme="majorBidi" w:cstheme="majorBidi"/>
          <w:lang w:val="en-US"/>
        </w:rPr>
        <w:t>20</w:t>
      </w:r>
      <w:r>
        <w:rPr>
          <w:rFonts w:asciiTheme="majorBidi" w:hAnsiTheme="majorBidi" w:cstheme="majorBidi"/>
          <w:vertAlign w:val="superscript"/>
          <w:lang w:val="en-US"/>
        </w:rPr>
        <w:t>th</w:t>
      </w:r>
      <w:r>
        <w:rPr>
          <w:rFonts w:asciiTheme="majorBidi" w:hAnsiTheme="majorBidi" w:cstheme="majorBidi"/>
          <w:lang w:val="en-US"/>
        </w:rPr>
        <w:t xml:space="preserve"> century</w:t>
      </w:r>
    </w:p>
    <w:p w14:paraId="7F41C9B9" w14:textId="77777777" w:rsidR="00B76102" w:rsidRDefault="00B76102" w:rsidP="00B76102">
      <w:pPr>
        <w:ind w:left="1440"/>
        <w:rPr>
          <w:rFonts w:asciiTheme="majorBidi" w:hAnsiTheme="majorBidi" w:cstheme="majorBidi"/>
          <w:sz w:val="22"/>
          <w:szCs w:val="22"/>
          <w:lang w:val="en-US"/>
        </w:rPr>
      </w:pPr>
      <w:r>
        <w:rPr>
          <w:rFonts w:asciiTheme="majorBidi" w:hAnsiTheme="majorBidi" w:cstheme="majorBidi"/>
          <w:sz w:val="22"/>
          <w:lang w:val="en-US"/>
        </w:rPr>
        <w:t xml:space="preserve">Joseph Klausner (1874-1958), </w:t>
      </w:r>
      <w:r>
        <w:rPr>
          <w:rFonts w:asciiTheme="majorBidi" w:hAnsiTheme="majorBidi" w:cstheme="majorBidi"/>
          <w:i/>
          <w:iCs/>
          <w:sz w:val="22"/>
          <w:lang w:val="en-US"/>
        </w:rPr>
        <w:t>Jesus of Nazareth: His Life, Times, and Teaching</w:t>
      </w:r>
      <w:r>
        <w:rPr>
          <w:rFonts w:asciiTheme="majorBidi" w:hAnsiTheme="majorBidi" w:cstheme="majorBidi"/>
          <w:sz w:val="22"/>
          <w:lang w:val="en-US"/>
        </w:rPr>
        <w:t xml:space="preserve"> (published in Hebrew in 1922)</w:t>
      </w:r>
    </w:p>
    <w:p w14:paraId="19E4B3B2" w14:textId="77777777" w:rsidR="00B76102" w:rsidRDefault="00B76102" w:rsidP="00B76102">
      <w:pPr>
        <w:ind w:left="1440"/>
        <w:rPr>
          <w:rFonts w:asciiTheme="majorBidi" w:hAnsiTheme="majorBidi" w:cstheme="majorBidi"/>
          <w:sz w:val="22"/>
          <w:lang w:val="en-US"/>
        </w:rPr>
      </w:pPr>
      <w:r>
        <w:rPr>
          <w:rFonts w:asciiTheme="majorBidi" w:hAnsiTheme="majorBidi" w:cstheme="majorBidi"/>
          <w:sz w:val="22"/>
          <w:lang w:val="en-US"/>
        </w:rPr>
        <w:t xml:space="preserve">Hermann </w:t>
      </w:r>
      <w:proofErr w:type="spellStart"/>
      <w:r>
        <w:rPr>
          <w:rFonts w:asciiTheme="majorBidi" w:hAnsiTheme="majorBidi" w:cstheme="majorBidi"/>
          <w:sz w:val="22"/>
          <w:lang w:val="en-US"/>
        </w:rPr>
        <w:t>Strack</w:t>
      </w:r>
      <w:proofErr w:type="spellEnd"/>
      <w:r>
        <w:rPr>
          <w:rFonts w:asciiTheme="majorBidi" w:hAnsiTheme="majorBidi" w:cstheme="majorBidi"/>
          <w:sz w:val="22"/>
          <w:lang w:val="en-US"/>
        </w:rPr>
        <w:t xml:space="preserve"> and Paul </w:t>
      </w:r>
      <w:proofErr w:type="spellStart"/>
      <w:r>
        <w:rPr>
          <w:rFonts w:asciiTheme="majorBidi" w:hAnsiTheme="majorBidi" w:cstheme="majorBidi"/>
          <w:sz w:val="22"/>
          <w:lang w:val="en-US"/>
        </w:rPr>
        <w:t>Billerbeck’s</w:t>
      </w:r>
      <w:proofErr w:type="spellEnd"/>
      <w:r>
        <w:rPr>
          <w:rFonts w:asciiTheme="majorBidi" w:hAnsiTheme="majorBidi" w:cstheme="majorBidi"/>
          <w:sz w:val="22"/>
          <w:lang w:val="en-US"/>
        </w:rPr>
        <w:t xml:space="preserve"> </w:t>
      </w:r>
      <w:r>
        <w:rPr>
          <w:rFonts w:asciiTheme="majorBidi" w:hAnsiTheme="majorBidi" w:cstheme="majorBidi"/>
          <w:i/>
          <w:iCs/>
          <w:sz w:val="22"/>
          <w:lang w:val="en-US"/>
        </w:rPr>
        <w:t xml:space="preserve">Commentary on the New Testament from the Talmud and Midrash </w:t>
      </w:r>
      <w:r>
        <w:rPr>
          <w:rFonts w:asciiTheme="majorBidi" w:hAnsiTheme="majorBidi" w:cstheme="majorBidi"/>
          <w:sz w:val="22"/>
          <w:lang w:val="en-US"/>
        </w:rPr>
        <w:t>(German original, 1922-28, just recently published in English translation)</w:t>
      </w:r>
    </w:p>
    <w:p w14:paraId="75CE864F"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The Second World War and the </w:t>
      </w:r>
      <w:r>
        <w:rPr>
          <w:rFonts w:asciiTheme="majorBidi" w:hAnsiTheme="majorBidi" w:cstheme="majorBidi"/>
          <w:i/>
          <w:iCs/>
          <w:lang w:val="en-US"/>
        </w:rPr>
        <w:t xml:space="preserve">Shoah </w:t>
      </w:r>
      <w:r>
        <w:rPr>
          <w:rFonts w:asciiTheme="majorBidi" w:hAnsiTheme="majorBidi" w:cstheme="majorBidi"/>
          <w:lang w:val="en-US"/>
        </w:rPr>
        <w:t>(Holocaust) – the catalyst for a dramatic re-thinking of Christianity’s teachings about Judaism</w:t>
      </w:r>
    </w:p>
    <w:p w14:paraId="0F036BF4"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Jules Isaac (1877-1963): The “Godfather” of Modern Jewish-Christian Relations—and his 1947 classic book </w:t>
      </w:r>
      <w:r>
        <w:rPr>
          <w:rFonts w:asciiTheme="majorBidi" w:hAnsiTheme="majorBidi" w:cstheme="majorBidi"/>
          <w:i/>
          <w:iCs/>
          <w:lang w:val="en-US"/>
        </w:rPr>
        <w:t>Jesus and Israel</w:t>
      </w:r>
    </w:p>
    <w:p w14:paraId="11512ECF" w14:textId="77777777" w:rsidR="00B76102" w:rsidRDefault="00B76102" w:rsidP="00B76102">
      <w:pPr>
        <w:ind w:left="1440"/>
        <w:rPr>
          <w:rFonts w:asciiTheme="majorBidi" w:hAnsiTheme="majorBidi" w:cstheme="majorBidi"/>
          <w:sz w:val="22"/>
          <w:szCs w:val="22"/>
          <w:lang w:val="en-US"/>
        </w:rPr>
      </w:pPr>
      <w:r>
        <w:rPr>
          <w:rFonts w:asciiTheme="majorBidi" w:hAnsiTheme="majorBidi" w:cstheme="majorBidi"/>
          <w:sz w:val="22"/>
          <w:lang w:val="en-US"/>
        </w:rPr>
        <w:t>Who was Isaac and why is he important? What was the genesis of this now-famous book?</w:t>
      </w:r>
    </w:p>
    <w:p w14:paraId="727D7365" w14:textId="77777777" w:rsidR="00B76102" w:rsidRDefault="00B76102" w:rsidP="00B76102">
      <w:pPr>
        <w:ind w:left="1440"/>
        <w:rPr>
          <w:rFonts w:asciiTheme="majorBidi" w:hAnsiTheme="majorBidi" w:cstheme="majorBidi"/>
          <w:sz w:val="22"/>
          <w:lang w:val="en-US"/>
        </w:rPr>
      </w:pPr>
      <w:r>
        <w:rPr>
          <w:rFonts w:asciiTheme="majorBidi" w:hAnsiTheme="majorBidi" w:cstheme="majorBidi"/>
          <w:sz w:val="22"/>
          <w:lang w:val="en-US"/>
        </w:rPr>
        <w:lastRenderedPageBreak/>
        <w:t>What were the 21 key points he wanted to make?</w:t>
      </w:r>
      <w:r>
        <w:rPr>
          <w:rFonts w:asciiTheme="majorBidi" w:hAnsiTheme="majorBidi" w:cstheme="majorBidi"/>
          <w:sz w:val="22"/>
          <w:lang w:val="en-US"/>
        </w:rPr>
        <w:br/>
        <w:t>“The teaching of contempt” (</w:t>
      </w:r>
      <w:proofErr w:type="spellStart"/>
      <w:r>
        <w:rPr>
          <w:rFonts w:asciiTheme="majorBidi" w:hAnsiTheme="majorBidi" w:cstheme="majorBidi"/>
          <w:i/>
          <w:iCs/>
          <w:sz w:val="22"/>
          <w:lang w:val="en-US"/>
        </w:rPr>
        <w:t>L’enseignement</w:t>
      </w:r>
      <w:proofErr w:type="spellEnd"/>
      <w:r>
        <w:rPr>
          <w:rFonts w:asciiTheme="majorBidi" w:hAnsiTheme="majorBidi" w:cstheme="majorBidi"/>
          <w:i/>
          <w:iCs/>
          <w:sz w:val="22"/>
          <w:lang w:val="en-US"/>
        </w:rPr>
        <w:t xml:space="preserve"> du </w:t>
      </w:r>
      <w:proofErr w:type="spellStart"/>
      <w:r>
        <w:rPr>
          <w:rFonts w:asciiTheme="majorBidi" w:hAnsiTheme="majorBidi" w:cstheme="majorBidi"/>
          <w:i/>
          <w:iCs/>
          <w:sz w:val="22"/>
          <w:lang w:val="en-US"/>
        </w:rPr>
        <w:t>mépris</w:t>
      </w:r>
      <w:proofErr w:type="spellEnd"/>
      <w:r>
        <w:rPr>
          <w:rFonts w:asciiTheme="majorBidi" w:hAnsiTheme="majorBidi" w:cstheme="majorBidi"/>
          <w:i/>
          <w:iCs/>
          <w:sz w:val="22"/>
          <w:lang w:val="en-US"/>
        </w:rPr>
        <w:t>)</w:t>
      </w:r>
      <w:r>
        <w:rPr>
          <w:rFonts w:asciiTheme="majorBidi" w:hAnsiTheme="majorBidi" w:cstheme="majorBidi"/>
          <w:sz w:val="22"/>
          <w:lang w:val="en-US"/>
        </w:rPr>
        <w:br/>
        <w:t xml:space="preserve">The 1947 </w:t>
      </w:r>
      <w:proofErr w:type="spellStart"/>
      <w:r>
        <w:rPr>
          <w:rFonts w:asciiTheme="majorBidi" w:hAnsiTheme="majorBidi" w:cstheme="majorBidi"/>
          <w:sz w:val="22"/>
          <w:lang w:val="en-US"/>
        </w:rPr>
        <w:t>Seelisberg</w:t>
      </w:r>
      <w:proofErr w:type="spellEnd"/>
      <w:r>
        <w:rPr>
          <w:rFonts w:asciiTheme="majorBidi" w:hAnsiTheme="majorBidi" w:cstheme="majorBidi"/>
          <w:sz w:val="22"/>
          <w:lang w:val="en-US"/>
        </w:rPr>
        <w:t xml:space="preserve"> Conference and its influence on modern Jewish-Christian relations</w:t>
      </w:r>
    </w:p>
    <w:p w14:paraId="51C0CC5F" w14:textId="77777777" w:rsidR="00B76102" w:rsidRDefault="00B76102" w:rsidP="00B76102">
      <w:pPr>
        <w:ind w:left="1440"/>
        <w:rPr>
          <w:rFonts w:asciiTheme="majorBidi" w:hAnsiTheme="majorBidi" w:cstheme="majorBidi"/>
          <w:sz w:val="22"/>
          <w:lang w:val="en-US"/>
        </w:rPr>
      </w:pPr>
      <w:r>
        <w:rPr>
          <w:rFonts w:asciiTheme="majorBidi" w:hAnsiTheme="majorBidi" w:cstheme="majorBidi"/>
          <w:sz w:val="22"/>
          <w:lang w:val="en-US"/>
        </w:rPr>
        <w:t xml:space="preserve">Isaac’s history-making 1961 meeting with Pope John XXIII; the evolution of </w:t>
      </w:r>
      <w:r>
        <w:rPr>
          <w:rFonts w:asciiTheme="majorBidi" w:hAnsiTheme="majorBidi" w:cstheme="majorBidi"/>
          <w:i/>
          <w:iCs/>
          <w:sz w:val="22"/>
          <w:lang w:val="en-US"/>
        </w:rPr>
        <w:t xml:space="preserve">Nostra </w:t>
      </w:r>
      <w:proofErr w:type="spellStart"/>
      <w:r>
        <w:rPr>
          <w:rFonts w:asciiTheme="majorBidi" w:hAnsiTheme="majorBidi" w:cstheme="majorBidi"/>
          <w:i/>
          <w:iCs/>
          <w:sz w:val="22"/>
          <w:lang w:val="en-US"/>
        </w:rPr>
        <w:t>Ætate</w:t>
      </w:r>
      <w:proofErr w:type="spellEnd"/>
      <w:r>
        <w:rPr>
          <w:rFonts w:asciiTheme="majorBidi" w:hAnsiTheme="majorBidi" w:cstheme="majorBidi"/>
          <w:sz w:val="22"/>
          <w:lang w:val="en-US"/>
        </w:rPr>
        <w:t xml:space="preserve"> </w:t>
      </w:r>
    </w:p>
    <w:p w14:paraId="6C6D3AE4"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Subsequent church documents (WCC, other churches)</w:t>
      </w:r>
    </w:p>
    <w:p w14:paraId="357929A0"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The influential work of Jewish scholars like Martin Buber, </w:t>
      </w:r>
      <w:proofErr w:type="spellStart"/>
      <w:r>
        <w:rPr>
          <w:rFonts w:asciiTheme="majorBidi" w:hAnsiTheme="majorBidi" w:cstheme="majorBidi"/>
          <w:lang w:val="en-US"/>
        </w:rPr>
        <w:t>Pinchas</w:t>
      </w:r>
      <w:proofErr w:type="spellEnd"/>
      <w:r>
        <w:rPr>
          <w:rFonts w:asciiTheme="majorBidi" w:hAnsiTheme="majorBidi" w:cstheme="majorBidi"/>
          <w:lang w:val="en-US"/>
        </w:rPr>
        <w:t xml:space="preserve"> </w:t>
      </w:r>
      <w:proofErr w:type="spellStart"/>
      <w:r>
        <w:rPr>
          <w:rFonts w:asciiTheme="majorBidi" w:hAnsiTheme="majorBidi" w:cstheme="majorBidi"/>
          <w:lang w:val="en-US"/>
        </w:rPr>
        <w:t>Lapide</w:t>
      </w:r>
      <w:proofErr w:type="spellEnd"/>
      <w:r>
        <w:rPr>
          <w:rFonts w:asciiTheme="majorBidi" w:hAnsiTheme="majorBidi" w:cstheme="majorBidi"/>
          <w:lang w:val="en-US"/>
        </w:rPr>
        <w:t xml:space="preserve">, Geza Vermes, Shmuel </w:t>
      </w:r>
      <w:proofErr w:type="spellStart"/>
      <w:r>
        <w:rPr>
          <w:rFonts w:asciiTheme="majorBidi" w:hAnsiTheme="majorBidi" w:cstheme="majorBidi"/>
          <w:lang w:val="en-US"/>
        </w:rPr>
        <w:t>Safrai</w:t>
      </w:r>
      <w:proofErr w:type="spellEnd"/>
      <w:r>
        <w:rPr>
          <w:rFonts w:asciiTheme="majorBidi" w:hAnsiTheme="majorBidi" w:cstheme="majorBidi"/>
          <w:lang w:val="en-US"/>
        </w:rPr>
        <w:t xml:space="preserve">, David </w:t>
      </w:r>
      <w:proofErr w:type="spellStart"/>
      <w:r>
        <w:rPr>
          <w:rFonts w:asciiTheme="majorBidi" w:hAnsiTheme="majorBidi" w:cstheme="majorBidi"/>
          <w:lang w:val="en-US"/>
        </w:rPr>
        <w:t>Flusser</w:t>
      </w:r>
      <w:proofErr w:type="spellEnd"/>
      <w:r>
        <w:rPr>
          <w:rFonts w:asciiTheme="majorBidi" w:hAnsiTheme="majorBidi" w:cstheme="majorBidi"/>
          <w:lang w:val="en-US"/>
        </w:rPr>
        <w:t>, and their Christian and Jewish protégés</w:t>
      </w:r>
    </w:p>
    <w:p w14:paraId="043EAF14"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John Meier (+2022; author of the 5-volume magnum opus </w:t>
      </w:r>
      <w:r>
        <w:rPr>
          <w:rFonts w:asciiTheme="majorBidi" w:hAnsiTheme="majorBidi" w:cstheme="majorBidi"/>
          <w:i/>
          <w:iCs/>
          <w:lang w:val="en-US"/>
        </w:rPr>
        <w:t xml:space="preserve">A Marginal Jew), </w:t>
      </w:r>
      <w:r>
        <w:rPr>
          <w:rFonts w:asciiTheme="majorBidi" w:hAnsiTheme="majorBidi" w:cstheme="majorBidi"/>
          <w:lang w:val="en-US"/>
        </w:rPr>
        <w:t>and his judgement about the central importance of Jesus’ Judaism for the Third Quest</w:t>
      </w:r>
    </w:p>
    <w:p w14:paraId="73CF3E78" w14:textId="77777777" w:rsidR="00B76102" w:rsidRDefault="00B76102" w:rsidP="00B76102">
      <w:pPr>
        <w:ind w:left="720"/>
        <w:rPr>
          <w:rFonts w:asciiTheme="majorBidi" w:hAnsiTheme="majorBidi" w:cstheme="majorBidi"/>
          <w:lang w:val="en-US"/>
        </w:rPr>
      </w:pPr>
    </w:p>
    <w:p w14:paraId="709C883D" w14:textId="77777777" w:rsidR="00B76102" w:rsidRDefault="00B76102" w:rsidP="00B76102">
      <w:pPr>
        <w:pBdr>
          <w:top w:val="single" w:sz="4" w:space="1" w:color="auto"/>
          <w:left w:val="single" w:sz="4" w:space="4" w:color="auto"/>
          <w:bottom w:val="single" w:sz="4" w:space="1" w:color="auto"/>
          <w:right w:val="single" w:sz="4" w:space="4" w:color="auto"/>
        </w:pBdr>
        <w:rPr>
          <w:rFonts w:ascii="Arial Narrow" w:hAnsi="Arial Narrow" w:cstheme="majorBidi"/>
          <w:lang w:val="en-US"/>
        </w:rPr>
      </w:pPr>
      <w:r>
        <w:rPr>
          <w:rFonts w:asciiTheme="majorBidi" w:hAnsiTheme="majorBidi" w:cstheme="majorBidi"/>
          <w:b/>
          <w:bCs/>
          <w:lang w:val="en-US"/>
        </w:rPr>
        <w:t>To read before next week: Capsule biography of Jules Isaac</w:t>
      </w:r>
      <w:r>
        <w:rPr>
          <w:rFonts w:asciiTheme="majorBidi" w:hAnsiTheme="majorBidi" w:cstheme="majorBidi"/>
          <w:b/>
          <w:bCs/>
          <w:lang w:val="en-US"/>
        </w:rPr>
        <w:br/>
      </w:r>
      <w:hyperlink r:id="rId14" w:history="1">
        <w:r>
          <w:rPr>
            <w:rStyle w:val="Hyperlink"/>
            <w:rFonts w:ascii="Arial Narrow" w:hAnsi="Arial Narrow" w:cstheme="majorBidi"/>
            <w:lang w:val="en-US"/>
          </w:rPr>
          <w:t>https://drive.google.com/file/d/1djDa2LAwnvbp_ryGkUpG2hYAdSADkDP9/view?usp=drive_link</w:t>
        </w:r>
      </w:hyperlink>
      <w:r>
        <w:rPr>
          <w:rFonts w:ascii="Arial Narrow" w:hAnsi="Arial Narrow" w:cstheme="majorBidi"/>
          <w:lang w:val="en-US"/>
        </w:rPr>
        <w:t xml:space="preserve"> </w:t>
      </w:r>
    </w:p>
    <w:p w14:paraId="322E893B" w14:textId="77777777" w:rsidR="00B76102" w:rsidRDefault="00B76102" w:rsidP="00B76102">
      <w:pPr>
        <w:rPr>
          <w:rFonts w:asciiTheme="majorBidi" w:hAnsiTheme="majorBidi" w:cstheme="majorBidi"/>
          <w:b/>
          <w:bCs/>
          <w:lang w:val="en-US"/>
        </w:rPr>
      </w:pPr>
    </w:p>
    <w:p w14:paraId="402375BC" w14:textId="1AA11EFD" w:rsidR="00B76102" w:rsidRDefault="00B76102" w:rsidP="00B76102">
      <w:pPr>
        <w:rPr>
          <w:rFonts w:asciiTheme="majorBidi" w:hAnsiTheme="majorBidi" w:cstheme="majorBidi"/>
          <w:b/>
          <w:bCs/>
          <w:lang w:val="en-US"/>
        </w:rPr>
      </w:pPr>
      <w:r>
        <w:rPr>
          <w:rFonts w:asciiTheme="majorBidi" w:hAnsiTheme="majorBidi" w:cstheme="majorBidi"/>
          <w:b/>
          <w:bCs/>
          <w:lang w:val="en-US"/>
        </w:rPr>
        <w:t>Week 3 (November 16)</w:t>
      </w:r>
    </w:p>
    <w:p w14:paraId="2B688497"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What did Judaism look like in the time of Jesus? Delineating the Second Temple period</w:t>
      </w:r>
    </w:p>
    <w:p w14:paraId="63B35FC8" w14:textId="77777777" w:rsidR="00B76102" w:rsidRDefault="00B76102" w:rsidP="00B76102">
      <w:pPr>
        <w:ind w:left="780"/>
        <w:rPr>
          <w:rFonts w:asciiTheme="majorBidi" w:hAnsiTheme="majorBidi" w:cstheme="majorBidi"/>
          <w:lang w:val="en-US"/>
        </w:rPr>
      </w:pPr>
      <w:r>
        <w:rPr>
          <w:rFonts w:asciiTheme="majorBidi" w:hAnsiTheme="majorBidi" w:cstheme="majorBidi"/>
          <w:lang w:val="en-US"/>
        </w:rPr>
        <w:t>“Common Judaism” (E.P. Sanders) and Plural “</w:t>
      </w:r>
      <w:proofErr w:type="spellStart"/>
      <w:r>
        <w:rPr>
          <w:rFonts w:asciiTheme="majorBidi" w:hAnsiTheme="majorBidi" w:cstheme="majorBidi"/>
          <w:lang w:val="en-US"/>
        </w:rPr>
        <w:t>Judaisms</w:t>
      </w:r>
      <w:proofErr w:type="spellEnd"/>
      <w:r>
        <w:rPr>
          <w:rFonts w:asciiTheme="majorBidi" w:hAnsiTheme="majorBidi" w:cstheme="majorBidi"/>
          <w:lang w:val="en-US"/>
        </w:rPr>
        <w:t xml:space="preserve">” (Jacob </w:t>
      </w:r>
      <w:proofErr w:type="spellStart"/>
      <w:r>
        <w:rPr>
          <w:rFonts w:asciiTheme="majorBidi" w:hAnsiTheme="majorBidi" w:cstheme="majorBidi"/>
          <w:lang w:val="en-US"/>
        </w:rPr>
        <w:t>Neusner</w:t>
      </w:r>
      <w:proofErr w:type="spellEnd"/>
      <w:r>
        <w:rPr>
          <w:rFonts w:asciiTheme="majorBidi" w:hAnsiTheme="majorBidi" w:cstheme="majorBidi"/>
          <w:lang w:val="en-US"/>
        </w:rPr>
        <w:t xml:space="preserve">) – mapping the diversity of first-century Jewish faith, life and </w:t>
      </w:r>
      <w:proofErr w:type="gramStart"/>
      <w:r>
        <w:rPr>
          <w:rFonts w:asciiTheme="majorBidi" w:hAnsiTheme="majorBidi" w:cstheme="majorBidi"/>
          <w:lang w:val="en-US"/>
        </w:rPr>
        <w:t>practice</w:t>
      </w:r>
      <w:proofErr w:type="gramEnd"/>
    </w:p>
    <w:p w14:paraId="736E6E12" w14:textId="77777777" w:rsidR="00B76102" w:rsidRDefault="00B76102" w:rsidP="00B76102">
      <w:pPr>
        <w:pStyle w:val="ListParagraph"/>
        <w:numPr>
          <w:ilvl w:val="1"/>
          <w:numId w:val="26"/>
        </w:numPr>
        <w:rPr>
          <w:rFonts w:asciiTheme="majorBidi" w:hAnsiTheme="majorBidi" w:cstheme="majorBidi"/>
        </w:rPr>
      </w:pPr>
      <w:r>
        <w:rPr>
          <w:rFonts w:asciiTheme="majorBidi" w:hAnsiTheme="majorBidi" w:cstheme="majorBidi"/>
        </w:rPr>
        <w:t xml:space="preserve">a Judaism largely </w:t>
      </w:r>
      <w:r>
        <w:rPr>
          <w:rFonts w:asciiTheme="majorBidi" w:hAnsiTheme="majorBidi" w:cstheme="majorBidi"/>
          <w:i/>
          <w:iCs/>
        </w:rPr>
        <w:t>of the Diaspora</w:t>
      </w:r>
      <w:r>
        <w:rPr>
          <w:rFonts w:asciiTheme="majorBidi" w:hAnsiTheme="majorBidi" w:cstheme="majorBidi"/>
        </w:rPr>
        <w:t xml:space="preserve"> (where the Diaspora population was much larger than that of the Land of Israel) – but </w:t>
      </w:r>
      <w:proofErr w:type="spellStart"/>
      <w:r>
        <w:rPr>
          <w:rFonts w:asciiTheme="majorBidi" w:hAnsiTheme="majorBidi" w:cstheme="majorBidi"/>
        </w:rPr>
        <w:t>centred</w:t>
      </w:r>
      <w:proofErr w:type="spellEnd"/>
      <w:r>
        <w:rPr>
          <w:rFonts w:asciiTheme="majorBidi" w:hAnsiTheme="majorBidi" w:cstheme="majorBidi"/>
        </w:rPr>
        <w:t xml:space="preserve"> on Jerusalem and its </w:t>
      </w:r>
      <w:proofErr w:type="gramStart"/>
      <w:r>
        <w:rPr>
          <w:rFonts w:asciiTheme="majorBidi" w:hAnsiTheme="majorBidi" w:cstheme="majorBidi"/>
        </w:rPr>
        <w:t>Temple</w:t>
      </w:r>
      <w:proofErr w:type="gramEnd"/>
    </w:p>
    <w:p w14:paraId="6E819063" w14:textId="77777777" w:rsidR="00B76102" w:rsidRDefault="00B76102" w:rsidP="00B76102">
      <w:pPr>
        <w:pStyle w:val="ListParagraph"/>
        <w:numPr>
          <w:ilvl w:val="1"/>
          <w:numId w:val="26"/>
        </w:numPr>
        <w:rPr>
          <w:rFonts w:asciiTheme="majorBidi" w:hAnsiTheme="majorBidi" w:cstheme="majorBidi"/>
        </w:rPr>
      </w:pPr>
      <w:r>
        <w:rPr>
          <w:rFonts w:asciiTheme="majorBidi" w:hAnsiTheme="majorBidi" w:cstheme="majorBidi"/>
        </w:rPr>
        <w:t xml:space="preserve">a </w:t>
      </w:r>
      <w:r>
        <w:rPr>
          <w:rFonts w:asciiTheme="majorBidi" w:hAnsiTheme="majorBidi" w:cstheme="majorBidi"/>
          <w:i/>
          <w:iCs/>
        </w:rPr>
        <w:t>diverse</w:t>
      </w:r>
      <w:r>
        <w:rPr>
          <w:rFonts w:asciiTheme="majorBidi" w:hAnsiTheme="majorBidi" w:cstheme="majorBidi"/>
        </w:rPr>
        <w:t xml:space="preserve"> Judaism – made up of a range of religious and political “schools”/</w:t>
      </w:r>
      <w:proofErr w:type="gramStart"/>
      <w:r>
        <w:rPr>
          <w:rFonts w:asciiTheme="majorBidi" w:hAnsiTheme="majorBidi" w:cstheme="majorBidi"/>
        </w:rPr>
        <w:t>sects</w:t>
      </w:r>
      <w:proofErr w:type="gramEnd"/>
    </w:p>
    <w:p w14:paraId="7B8D1CDF" w14:textId="77777777" w:rsidR="00B76102" w:rsidRDefault="00B76102" w:rsidP="00B76102">
      <w:pPr>
        <w:pStyle w:val="ListParagraph"/>
        <w:numPr>
          <w:ilvl w:val="1"/>
          <w:numId w:val="26"/>
        </w:numPr>
        <w:rPr>
          <w:rFonts w:asciiTheme="majorBidi" w:hAnsiTheme="majorBidi" w:cstheme="majorBidi"/>
        </w:rPr>
      </w:pPr>
      <w:r>
        <w:rPr>
          <w:rFonts w:asciiTheme="majorBidi" w:hAnsiTheme="majorBidi" w:cstheme="majorBidi"/>
        </w:rPr>
        <w:t xml:space="preserve">a Judaism that was </w:t>
      </w:r>
      <w:r>
        <w:rPr>
          <w:rFonts w:asciiTheme="majorBidi" w:hAnsiTheme="majorBidi" w:cstheme="majorBidi"/>
          <w:i/>
          <w:iCs/>
        </w:rPr>
        <w:t>profoundly</w:t>
      </w:r>
      <w:r>
        <w:rPr>
          <w:rFonts w:asciiTheme="majorBidi" w:hAnsiTheme="majorBidi" w:cstheme="majorBidi"/>
        </w:rPr>
        <w:t xml:space="preserve"> </w:t>
      </w:r>
      <w:r>
        <w:rPr>
          <w:rFonts w:asciiTheme="majorBidi" w:hAnsiTheme="majorBidi" w:cstheme="majorBidi"/>
          <w:i/>
          <w:iCs/>
        </w:rPr>
        <w:t xml:space="preserve">shaped by location, culture, language and </w:t>
      </w:r>
      <w:proofErr w:type="gramStart"/>
      <w:r>
        <w:rPr>
          <w:rFonts w:asciiTheme="majorBidi" w:hAnsiTheme="majorBidi" w:cstheme="majorBidi"/>
          <w:i/>
          <w:iCs/>
        </w:rPr>
        <w:t>politics</w:t>
      </w:r>
      <w:proofErr w:type="gramEnd"/>
    </w:p>
    <w:p w14:paraId="6F99A167"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Beginning at the Start: The Jewish Backdrop of Jesus’ Birth and Childhood</w:t>
      </w:r>
    </w:p>
    <w:p w14:paraId="73D1D923"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Important Jewish Messages Embedded in Matthew’s Genealogy of Jesus</w:t>
      </w:r>
    </w:p>
    <w:p w14:paraId="54840322"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The Gospel Canticles: The </w:t>
      </w:r>
      <w:r>
        <w:rPr>
          <w:rFonts w:asciiTheme="majorBidi" w:hAnsiTheme="majorBidi" w:cstheme="majorBidi"/>
          <w:i/>
          <w:iCs/>
          <w:lang w:val="en-US"/>
        </w:rPr>
        <w:t>Benedictus</w:t>
      </w:r>
      <w:r>
        <w:rPr>
          <w:rFonts w:asciiTheme="majorBidi" w:hAnsiTheme="majorBidi" w:cstheme="majorBidi"/>
          <w:lang w:val="en-US"/>
        </w:rPr>
        <w:t xml:space="preserve"> and the </w:t>
      </w:r>
      <w:r>
        <w:rPr>
          <w:rFonts w:asciiTheme="majorBidi" w:hAnsiTheme="majorBidi" w:cstheme="majorBidi"/>
          <w:i/>
          <w:iCs/>
          <w:lang w:val="en-US"/>
        </w:rPr>
        <w:t>Magnificat</w:t>
      </w:r>
    </w:p>
    <w:p w14:paraId="67790D16"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The Circumcision and the Finding in the Temple</w:t>
      </w:r>
    </w:p>
    <w:p w14:paraId="29F7E7C0"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What can we surmise about Jesus’ religious experience growing up?</w:t>
      </w:r>
    </w:p>
    <w:p w14:paraId="268273AA" w14:textId="77777777" w:rsidR="00B76102" w:rsidRDefault="00B76102" w:rsidP="00B76102">
      <w:pPr>
        <w:ind w:left="1440"/>
        <w:rPr>
          <w:rFonts w:asciiTheme="majorBidi" w:hAnsiTheme="majorBidi" w:cstheme="majorBidi"/>
          <w:sz w:val="22"/>
          <w:szCs w:val="22"/>
          <w:lang w:val="en-US"/>
        </w:rPr>
      </w:pPr>
      <w:r>
        <w:rPr>
          <w:rFonts w:asciiTheme="majorBidi" w:hAnsiTheme="majorBidi" w:cstheme="majorBidi"/>
          <w:sz w:val="22"/>
          <w:lang w:val="en-US"/>
        </w:rPr>
        <w:t xml:space="preserve">Lucien </w:t>
      </w:r>
      <w:proofErr w:type="spellStart"/>
      <w:r>
        <w:rPr>
          <w:rFonts w:asciiTheme="majorBidi" w:hAnsiTheme="majorBidi" w:cstheme="majorBidi"/>
          <w:sz w:val="22"/>
          <w:lang w:val="en-US"/>
        </w:rPr>
        <w:t>Deiss</w:t>
      </w:r>
      <w:proofErr w:type="spellEnd"/>
      <w:r>
        <w:rPr>
          <w:rFonts w:asciiTheme="majorBidi" w:hAnsiTheme="majorBidi" w:cstheme="majorBidi"/>
          <w:sz w:val="22"/>
          <w:lang w:val="en-US"/>
        </w:rPr>
        <w:t xml:space="preserve">, </w:t>
      </w:r>
      <w:r>
        <w:rPr>
          <w:rFonts w:asciiTheme="majorBidi" w:hAnsiTheme="majorBidi" w:cstheme="majorBidi"/>
          <w:i/>
          <w:iCs/>
          <w:sz w:val="22"/>
          <w:lang w:val="en-US"/>
        </w:rPr>
        <w:t xml:space="preserve">Joseph, Mary, Jesus. </w:t>
      </w:r>
      <w:r>
        <w:rPr>
          <w:rFonts w:asciiTheme="majorBidi" w:hAnsiTheme="majorBidi" w:cstheme="majorBidi"/>
          <w:sz w:val="22"/>
          <w:lang w:val="en-US"/>
        </w:rPr>
        <w:t>Liturgical Press, 1996.</w:t>
      </w:r>
    </w:p>
    <w:p w14:paraId="759BFC19" w14:textId="77777777" w:rsidR="00B76102" w:rsidRDefault="00B76102" w:rsidP="00B76102">
      <w:pPr>
        <w:ind w:left="1440"/>
        <w:rPr>
          <w:rFonts w:asciiTheme="majorBidi" w:hAnsiTheme="majorBidi" w:cstheme="majorBidi"/>
          <w:sz w:val="22"/>
          <w:lang w:val="en-US"/>
        </w:rPr>
      </w:pPr>
      <w:r>
        <w:rPr>
          <w:rFonts w:asciiTheme="majorBidi" w:hAnsiTheme="majorBidi" w:cstheme="majorBidi"/>
          <w:sz w:val="22"/>
          <w:lang w:val="en-US"/>
        </w:rPr>
        <w:t xml:space="preserve">Lucien </w:t>
      </w:r>
      <w:proofErr w:type="spellStart"/>
      <w:r>
        <w:rPr>
          <w:rFonts w:asciiTheme="majorBidi" w:hAnsiTheme="majorBidi" w:cstheme="majorBidi"/>
          <w:sz w:val="22"/>
          <w:lang w:val="en-US"/>
        </w:rPr>
        <w:t>Deiss</w:t>
      </w:r>
      <w:proofErr w:type="spellEnd"/>
      <w:r>
        <w:rPr>
          <w:rFonts w:asciiTheme="majorBidi" w:hAnsiTheme="majorBidi" w:cstheme="majorBidi"/>
          <w:sz w:val="22"/>
          <w:lang w:val="en-US"/>
        </w:rPr>
        <w:t xml:space="preserve">, </w:t>
      </w:r>
      <w:r>
        <w:rPr>
          <w:rFonts w:asciiTheme="majorBidi" w:hAnsiTheme="majorBidi" w:cstheme="majorBidi"/>
          <w:i/>
          <w:iCs/>
          <w:sz w:val="22"/>
          <w:lang w:val="en-US"/>
        </w:rPr>
        <w:t xml:space="preserve">Springtime of the Liturgy: Liturgical Texts of the First Four Centuries. </w:t>
      </w:r>
      <w:r>
        <w:rPr>
          <w:rFonts w:asciiTheme="majorBidi" w:hAnsiTheme="majorBidi" w:cstheme="majorBidi"/>
          <w:sz w:val="22"/>
          <w:lang w:val="en-US"/>
        </w:rPr>
        <w:t>Liturgical Press, 1979 (especially Chapter 1, “The Sources of Jewish Prayer”)</w:t>
      </w:r>
    </w:p>
    <w:p w14:paraId="7C2345E3"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Jesus, Nazareth and </w:t>
      </w:r>
      <w:proofErr w:type="spellStart"/>
      <w:r>
        <w:rPr>
          <w:rFonts w:asciiTheme="majorBidi" w:hAnsiTheme="majorBidi" w:cstheme="majorBidi"/>
          <w:lang w:val="en-US"/>
        </w:rPr>
        <w:t>Sepphoris</w:t>
      </w:r>
      <w:proofErr w:type="spellEnd"/>
      <w:r>
        <w:rPr>
          <w:rFonts w:asciiTheme="majorBidi" w:hAnsiTheme="majorBidi" w:cstheme="majorBidi"/>
          <w:lang w:val="en-US"/>
        </w:rPr>
        <w:t>: The Complex Intersections of Jewish Faith, Politics, and Greco-Roman Culture in the Second Temple period?</w:t>
      </w:r>
    </w:p>
    <w:p w14:paraId="703D0A93" w14:textId="77777777" w:rsidR="00B76102" w:rsidRDefault="00B76102" w:rsidP="00B76102">
      <w:pPr>
        <w:ind w:left="720"/>
        <w:rPr>
          <w:rFonts w:asciiTheme="majorBidi" w:hAnsiTheme="majorBidi" w:cstheme="majorBidi"/>
          <w:lang w:val="en-US"/>
        </w:rPr>
      </w:pPr>
    </w:p>
    <w:p w14:paraId="70CBA601" w14:textId="77777777" w:rsidR="00B76102" w:rsidRDefault="00B76102" w:rsidP="00B76102">
      <w:pPr>
        <w:pBdr>
          <w:top w:val="single" w:sz="4" w:space="1" w:color="auto"/>
          <w:left w:val="single" w:sz="4" w:space="4" w:color="auto"/>
          <w:bottom w:val="single" w:sz="4" w:space="1" w:color="auto"/>
          <w:right w:val="single" w:sz="4" w:space="4" w:color="auto"/>
        </w:pBdr>
        <w:rPr>
          <w:rFonts w:asciiTheme="majorBidi" w:hAnsiTheme="majorBidi" w:cstheme="majorBidi"/>
          <w:b/>
          <w:bCs/>
          <w:lang w:val="en-US"/>
        </w:rPr>
      </w:pPr>
      <w:r>
        <w:rPr>
          <w:rFonts w:asciiTheme="majorBidi" w:hAnsiTheme="majorBidi" w:cstheme="majorBidi"/>
          <w:b/>
          <w:bCs/>
          <w:lang w:val="en-US"/>
        </w:rPr>
        <w:t xml:space="preserve">To read before next week: Excerpts on </w:t>
      </w:r>
      <w:proofErr w:type="spellStart"/>
      <w:r>
        <w:rPr>
          <w:rFonts w:asciiTheme="majorBidi" w:hAnsiTheme="majorBidi" w:cstheme="majorBidi"/>
          <w:b/>
          <w:bCs/>
          <w:lang w:val="en-US"/>
        </w:rPr>
        <w:t>Sepphoris</w:t>
      </w:r>
      <w:proofErr w:type="spellEnd"/>
      <w:r>
        <w:rPr>
          <w:rFonts w:asciiTheme="majorBidi" w:hAnsiTheme="majorBidi" w:cstheme="majorBidi"/>
          <w:b/>
          <w:bCs/>
          <w:lang w:val="en-US"/>
        </w:rPr>
        <w:t xml:space="preserve"> from Jerome Murphy-O’Connor OP, </w:t>
      </w:r>
      <w:proofErr w:type="gramStart"/>
      <w:r>
        <w:rPr>
          <w:rFonts w:asciiTheme="majorBidi" w:hAnsiTheme="majorBidi" w:cstheme="majorBidi"/>
          <w:b/>
          <w:bCs/>
          <w:i/>
          <w:iCs/>
          <w:lang w:val="en-US"/>
        </w:rPr>
        <w:t>Jesus</w:t>
      </w:r>
      <w:proofErr w:type="gramEnd"/>
      <w:r>
        <w:rPr>
          <w:rFonts w:asciiTheme="majorBidi" w:hAnsiTheme="majorBidi" w:cstheme="majorBidi"/>
          <w:b/>
          <w:bCs/>
          <w:i/>
          <w:iCs/>
          <w:lang w:val="en-US"/>
        </w:rPr>
        <w:t xml:space="preserve"> and Paul: Parallel Lives.</w:t>
      </w:r>
      <w:r>
        <w:rPr>
          <w:rFonts w:asciiTheme="majorBidi" w:hAnsiTheme="majorBidi" w:cstheme="majorBidi"/>
          <w:b/>
          <w:bCs/>
          <w:lang w:val="en-US"/>
        </w:rPr>
        <w:t xml:space="preserve"> Liturgical Press, 2007:</w:t>
      </w:r>
    </w:p>
    <w:p w14:paraId="4FAC7743" w14:textId="77777777" w:rsidR="00B76102" w:rsidRDefault="00B76102" w:rsidP="00B76102">
      <w:pPr>
        <w:pBdr>
          <w:top w:val="single" w:sz="4" w:space="1" w:color="auto"/>
          <w:left w:val="single" w:sz="4" w:space="4" w:color="auto"/>
          <w:bottom w:val="single" w:sz="4" w:space="1" w:color="auto"/>
          <w:right w:val="single" w:sz="4" w:space="4" w:color="auto"/>
        </w:pBdr>
        <w:rPr>
          <w:rFonts w:ascii="Arial Narrow" w:hAnsi="Arial Narrow" w:cstheme="majorBidi"/>
          <w:lang w:val="en-US"/>
        </w:rPr>
      </w:pPr>
      <w:hyperlink r:id="rId15" w:history="1">
        <w:r>
          <w:rPr>
            <w:rStyle w:val="Hyperlink"/>
            <w:rFonts w:ascii="Arial Narrow" w:hAnsi="Arial Narrow" w:cstheme="majorBidi"/>
            <w:lang w:val="en-US"/>
          </w:rPr>
          <w:t>https://drive.google.com/file/d/1LlRAR_n_d-3KNbd--uQVQY2wYP9Xmul-/</w:t>
        </w:r>
        <w:proofErr w:type="spellStart"/>
        <w:r>
          <w:rPr>
            <w:rStyle w:val="Hyperlink"/>
            <w:rFonts w:ascii="Arial Narrow" w:hAnsi="Arial Narrow" w:cstheme="majorBidi"/>
            <w:lang w:val="en-US"/>
          </w:rPr>
          <w:t>view?usp</w:t>
        </w:r>
        <w:proofErr w:type="spellEnd"/>
        <w:r>
          <w:rPr>
            <w:rStyle w:val="Hyperlink"/>
            <w:rFonts w:ascii="Arial Narrow" w:hAnsi="Arial Narrow" w:cstheme="majorBidi"/>
            <w:lang w:val="en-US"/>
          </w:rPr>
          <w:t>=</w:t>
        </w:r>
        <w:proofErr w:type="spellStart"/>
        <w:r>
          <w:rPr>
            <w:rStyle w:val="Hyperlink"/>
            <w:rFonts w:ascii="Arial Narrow" w:hAnsi="Arial Narrow" w:cstheme="majorBidi"/>
            <w:lang w:val="en-US"/>
          </w:rPr>
          <w:t>drive_link</w:t>
        </w:r>
        <w:proofErr w:type="spellEnd"/>
      </w:hyperlink>
      <w:r>
        <w:rPr>
          <w:rFonts w:ascii="Arial Narrow" w:hAnsi="Arial Narrow" w:cstheme="majorBidi"/>
          <w:lang w:val="en-US"/>
        </w:rPr>
        <w:t xml:space="preserve"> </w:t>
      </w:r>
    </w:p>
    <w:p w14:paraId="26682BC5" w14:textId="77777777" w:rsidR="00B76102" w:rsidRDefault="00B76102" w:rsidP="00B76102">
      <w:pPr>
        <w:rPr>
          <w:rFonts w:asciiTheme="majorBidi" w:hAnsiTheme="majorBidi" w:cstheme="majorBidi"/>
          <w:lang w:val="en-US"/>
        </w:rPr>
      </w:pPr>
    </w:p>
    <w:p w14:paraId="0563E3A9" w14:textId="77777777" w:rsidR="00B76102" w:rsidRDefault="00B76102" w:rsidP="00B76102">
      <w:pPr>
        <w:ind w:left="720"/>
        <w:rPr>
          <w:rFonts w:asciiTheme="majorBidi" w:hAnsiTheme="majorBidi" w:cstheme="majorBidi"/>
          <w:lang w:val="en-US"/>
        </w:rPr>
      </w:pPr>
    </w:p>
    <w:p w14:paraId="64217B9F" w14:textId="77777777" w:rsidR="00B76102" w:rsidRDefault="00B76102" w:rsidP="00B76102">
      <w:pPr>
        <w:rPr>
          <w:rFonts w:asciiTheme="majorBidi" w:hAnsiTheme="majorBidi" w:cstheme="majorBidi"/>
          <w:b/>
          <w:bCs/>
          <w:lang w:val="en-US"/>
        </w:rPr>
      </w:pPr>
      <w:r>
        <w:rPr>
          <w:rFonts w:asciiTheme="majorBidi" w:hAnsiTheme="majorBidi" w:cstheme="majorBidi"/>
          <w:b/>
          <w:bCs/>
          <w:lang w:val="en-US"/>
        </w:rPr>
        <w:t>Week 4 (November 23)</w:t>
      </w:r>
    </w:p>
    <w:p w14:paraId="7390698F"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A Semitic Jesus, a Greek New Testament, and the Jewish Background of the Gospels</w:t>
      </w:r>
      <w:r>
        <w:rPr>
          <w:rFonts w:asciiTheme="majorBidi" w:hAnsiTheme="majorBidi" w:cstheme="majorBidi"/>
          <w:lang w:val="en-US"/>
        </w:rPr>
        <w:br/>
        <w:t xml:space="preserve">The challenge of working with texts that are </w:t>
      </w:r>
      <w:r>
        <w:rPr>
          <w:rFonts w:asciiTheme="majorBidi" w:hAnsiTheme="majorBidi" w:cstheme="majorBidi"/>
          <w:i/>
          <w:iCs/>
          <w:lang w:val="en-US"/>
        </w:rPr>
        <w:t>already</w:t>
      </w:r>
      <w:r>
        <w:rPr>
          <w:rFonts w:asciiTheme="majorBidi" w:hAnsiTheme="majorBidi" w:cstheme="majorBidi"/>
          <w:lang w:val="en-US"/>
        </w:rPr>
        <w:t xml:space="preserve"> translations/</w:t>
      </w:r>
      <w:proofErr w:type="gramStart"/>
      <w:r>
        <w:rPr>
          <w:rFonts w:asciiTheme="majorBidi" w:hAnsiTheme="majorBidi" w:cstheme="majorBidi"/>
          <w:lang w:val="en-US"/>
        </w:rPr>
        <w:t>interpretations</w:t>
      </w:r>
      <w:proofErr w:type="gramEnd"/>
    </w:p>
    <w:p w14:paraId="062E9B3F"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Some attempts at more “formal equivalent” translations in recent decades</w:t>
      </w:r>
      <w:r>
        <w:rPr>
          <w:rFonts w:asciiTheme="majorBidi" w:hAnsiTheme="majorBidi" w:cstheme="majorBidi"/>
          <w:lang w:val="en-US"/>
        </w:rPr>
        <w:br/>
        <w:t xml:space="preserve">The value of speculative </w:t>
      </w:r>
      <w:proofErr w:type="spellStart"/>
      <w:r>
        <w:rPr>
          <w:rFonts w:asciiTheme="majorBidi" w:hAnsiTheme="majorBidi" w:cstheme="majorBidi"/>
          <w:lang w:val="en-US"/>
        </w:rPr>
        <w:t>retroversions</w:t>
      </w:r>
      <w:proofErr w:type="spellEnd"/>
      <w:r>
        <w:rPr>
          <w:rFonts w:asciiTheme="majorBidi" w:hAnsiTheme="majorBidi" w:cstheme="majorBidi"/>
          <w:lang w:val="en-US"/>
        </w:rPr>
        <w:t xml:space="preserve"> by competent scholars</w:t>
      </w:r>
    </w:p>
    <w:p w14:paraId="450682F3"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“Semitisms” (Characteristic Hebrew/Aramaic expressions that seem to have been translated literally into Greek, in a way that is not natural to Greek); possible word-</w:t>
      </w:r>
      <w:proofErr w:type="gramStart"/>
      <w:r>
        <w:rPr>
          <w:rFonts w:asciiTheme="majorBidi" w:hAnsiTheme="majorBidi" w:cstheme="majorBidi"/>
          <w:lang w:val="en-US"/>
        </w:rPr>
        <w:t>plays</w:t>
      </w:r>
      <w:proofErr w:type="gramEnd"/>
    </w:p>
    <w:p w14:paraId="25DA6D8F" w14:textId="77777777" w:rsidR="00B76102" w:rsidRDefault="00B76102" w:rsidP="00B76102">
      <w:pPr>
        <w:ind w:left="720"/>
        <w:rPr>
          <w:rFonts w:asciiTheme="majorBidi" w:hAnsiTheme="majorBidi" w:cstheme="majorBidi"/>
          <w:i/>
          <w:iCs/>
          <w:lang w:val="en-US"/>
        </w:rPr>
      </w:pPr>
      <w:r>
        <w:rPr>
          <w:rFonts w:asciiTheme="majorBidi" w:hAnsiTheme="majorBidi" w:cstheme="majorBidi"/>
          <w:lang w:val="en-US"/>
        </w:rPr>
        <w:t>Retrieving first-century meanings of “</w:t>
      </w:r>
      <w:proofErr w:type="gramStart"/>
      <w:r>
        <w:rPr>
          <w:rFonts w:asciiTheme="majorBidi" w:hAnsiTheme="majorBidi" w:cstheme="majorBidi"/>
          <w:lang w:val="en-US"/>
        </w:rPr>
        <w:t>theologically-sanctified</w:t>
      </w:r>
      <w:proofErr w:type="gramEnd"/>
      <w:r>
        <w:rPr>
          <w:rFonts w:asciiTheme="majorBidi" w:hAnsiTheme="majorBidi" w:cstheme="majorBidi"/>
          <w:lang w:val="en-US"/>
        </w:rPr>
        <w:t>” terms</w:t>
      </w:r>
      <w:r>
        <w:rPr>
          <w:rFonts w:asciiTheme="majorBidi" w:hAnsiTheme="majorBidi" w:cstheme="majorBidi"/>
          <w:lang w:val="en-US"/>
        </w:rPr>
        <w:br/>
        <w:t>The importance of proper names</w:t>
      </w:r>
      <w:r>
        <w:rPr>
          <w:rFonts w:asciiTheme="majorBidi" w:hAnsiTheme="majorBidi" w:cstheme="majorBidi"/>
          <w:lang w:val="en-US"/>
        </w:rPr>
        <w:br/>
      </w:r>
      <w:r>
        <w:rPr>
          <w:rFonts w:asciiTheme="majorBidi" w:hAnsiTheme="majorBidi" w:cstheme="majorBidi"/>
          <w:lang w:val="en-US"/>
        </w:rPr>
        <w:lastRenderedPageBreak/>
        <w:t xml:space="preserve">Examples of how Jewish background informs, enriches (and sometimes corrects) our understanding of some key parables (drawing upon Amy-Jill Levine, </w:t>
      </w:r>
      <w:r>
        <w:rPr>
          <w:rFonts w:asciiTheme="majorBidi" w:hAnsiTheme="majorBidi" w:cstheme="majorBidi"/>
          <w:i/>
          <w:iCs/>
          <w:lang w:val="en-US"/>
        </w:rPr>
        <w:t>Short Stories by Jesus: The Enigmatic Parables of a Controversial Rabbi.</w:t>
      </w:r>
      <w:r>
        <w:rPr>
          <w:rFonts w:asciiTheme="majorBidi" w:hAnsiTheme="majorBidi" w:cstheme="majorBidi"/>
          <w:lang w:val="en-US"/>
        </w:rPr>
        <w:t xml:space="preserve"> Abingdon Press, 2018</w:t>
      </w:r>
      <w:r>
        <w:rPr>
          <w:rFonts w:asciiTheme="majorBidi" w:hAnsiTheme="majorBidi" w:cstheme="majorBidi"/>
          <w:i/>
          <w:iCs/>
          <w:lang w:val="en-US"/>
        </w:rPr>
        <w:t>)</w:t>
      </w:r>
    </w:p>
    <w:p w14:paraId="47A9D327" w14:textId="77777777" w:rsidR="00B76102" w:rsidRDefault="00B76102" w:rsidP="00B76102">
      <w:pPr>
        <w:rPr>
          <w:rFonts w:asciiTheme="majorBidi" w:hAnsiTheme="majorBidi" w:cstheme="majorBidi"/>
          <w:szCs w:val="22"/>
          <w:lang w:val="en-US"/>
        </w:rPr>
      </w:pPr>
    </w:p>
    <w:p w14:paraId="59164E97" w14:textId="77777777" w:rsidR="00B76102" w:rsidRDefault="00B76102" w:rsidP="00B76102">
      <w:pPr>
        <w:rPr>
          <w:rFonts w:asciiTheme="majorBidi" w:hAnsiTheme="majorBidi" w:cstheme="majorBidi"/>
          <w:b/>
          <w:bCs/>
          <w:lang w:val="en-US"/>
        </w:rPr>
      </w:pPr>
      <w:r>
        <w:rPr>
          <w:rFonts w:asciiTheme="majorBidi" w:hAnsiTheme="majorBidi" w:cstheme="majorBidi"/>
          <w:b/>
          <w:bCs/>
          <w:lang w:val="en-US"/>
        </w:rPr>
        <w:t>Week 5 (November 30)</w:t>
      </w:r>
    </w:p>
    <w:p w14:paraId="47D1E560"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Some Concerted Efforts (Ancient and Modern) to “De-Judaize” Jesus within Christianity</w:t>
      </w:r>
    </w:p>
    <w:p w14:paraId="5A596AA4" w14:textId="77777777" w:rsidR="00B76102" w:rsidRDefault="00B76102" w:rsidP="00B76102">
      <w:pPr>
        <w:ind w:left="1440"/>
        <w:rPr>
          <w:rFonts w:asciiTheme="majorBidi" w:hAnsiTheme="majorBidi" w:cstheme="majorBidi"/>
          <w:sz w:val="22"/>
          <w:szCs w:val="22"/>
          <w:lang w:val="en-US"/>
        </w:rPr>
      </w:pPr>
      <w:r>
        <w:rPr>
          <w:rFonts w:asciiTheme="majorBidi" w:hAnsiTheme="majorBidi" w:cstheme="majorBidi"/>
          <w:sz w:val="22"/>
          <w:lang w:val="en-US"/>
        </w:rPr>
        <w:t>Patristic sources</w:t>
      </w:r>
    </w:p>
    <w:p w14:paraId="335CFC75" w14:textId="77777777" w:rsidR="00B76102" w:rsidRDefault="00B76102" w:rsidP="00B76102">
      <w:pPr>
        <w:ind w:left="1440"/>
        <w:rPr>
          <w:rFonts w:asciiTheme="majorBidi" w:hAnsiTheme="majorBidi" w:cstheme="majorBidi"/>
          <w:sz w:val="22"/>
          <w:lang w:val="en-US"/>
        </w:rPr>
      </w:pPr>
      <w:r>
        <w:rPr>
          <w:rFonts w:asciiTheme="majorBidi" w:hAnsiTheme="majorBidi" w:cstheme="majorBidi"/>
          <w:sz w:val="22"/>
          <w:lang w:val="en-US"/>
        </w:rPr>
        <w:t xml:space="preserve">Susannah Heschel’s </w:t>
      </w:r>
      <w:r>
        <w:rPr>
          <w:rFonts w:asciiTheme="majorBidi" w:hAnsiTheme="majorBidi" w:cstheme="majorBidi"/>
          <w:i/>
          <w:iCs/>
          <w:sz w:val="22"/>
          <w:lang w:val="en-US"/>
        </w:rPr>
        <w:t>The Aryan Jesus: Christian Theologians and the Bible in Nazi Germany (2010)</w:t>
      </w:r>
      <w:r>
        <w:rPr>
          <w:rFonts w:asciiTheme="majorBidi" w:hAnsiTheme="majorBidi" w:cstheme="majorBidi"/>
          <w:sz w:val="22"/>
          <w:lang w:val="en-US"/>
        </w:rPr>
        <w:t xml:space="preserve"> </w:t>
      </w:r>
    </w:p>
    <w:p w14:paraId="114DD70B"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The Unintended but Gradual “De-Judaization” of Jesus in the Christian Artistic Tradition</w:t>
      </w:r>
    </w:p>
    <w:p w14:paraId="723F7FDC" w14:textId="77777777" w:rsidR="00B76102" w:rsidRDefault="00B76102" w:rsidP="00B76102">
      <w:pPr>
        <w:ind w:left="720"/>
        <w:rPr>
          <w:rFonts w:asciiTheme="majorBidi" w:hAnsiTheme="majorBidi" w:cstheme="majorBidi"/>
          <w:sz w:val="22"/>
          <w:szCs w:val="22"/>
          <w:lang w:val="en-US"/>
        </w:rPr>
      </w:pPr>
      <w:r>
        <w:rPr>
          <w:rFonts w:asciiTheme="majorBidi" w:hAnsiTheme="majorBidi" w:cstheme="majorBidi"/>
          <w:sz w:val="22"/>
          <w:lang w:val="en-US"/>
        </w:rPr>
        <w:tab/>
        <w:t>Exploring the prevalent de-contextualization of Jesus in many Christian art forms</w:t>
      </w:r>
    </w:p>
    <w:p w14:paraId="091903FA"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The Strong (and Repeated) Message of Pope John Paul II: </w:t>
      </w:r>
    </w:p>
    <w:p w14:paraId="1FBA3469" w14:textId="77777777" w:rsidR="00B76102" w:rsidRDefault="00B76102" w:rsidP="00B76102">
      <w:pPr>
        <w:ind w:left="1512" w:hanging="72"/>
        <w:rPr>
          <w:rFonts w:asciiTheme="majorBidi" w:hAnsiTheme="majorBidi" w:cstheme="majorBidi"/>
          <w:sz w:val="22"/>
          <w:szCs w:val="22"/>
          <w:lang w:val="en-US"/>
        </w:rPr>
      </w:pPr>
      <w:r>
        <w:rPr>
          <w:rFonts w:asciiTheme="majorBidi" w:hAnsiTheme="majorBidi" w:cstheme="majorBidi"/>
          <w:sz w:val="22"/>
          <w:lang w:val="en-US"/>
        </w:rPr>
        <w:t>“Those who consider the reality that Jesus was a Jew and that his milieu was the Jewish world as merely incidental cultural facts (for which it would be possible to substitute another religious tradition, from which the person of the Lord could be detached without losing his identity) not only misconstrue the meaning of salvation history but, more radically, call into question the very truth of the Incarnation” (October 1997)</w:t>
      </w:r>
    </w:p>
    <w:p w14:paraId="45796886" w14:textId="77777777" w:rsidR="00B76102" w:rsidRDefault="00B76102" w:rsidP="00B76102">
      <w:pPr>
        <w:rPr>
          <w:rFonts w:asciiTheme="majorBidi" w:hAnsiTheme="majorBidi" w:cstheme="majorBidi"/>
          <w:b/>
          <w:bCs/>
          <w:lang w:val="en-US"/>
        </w:rPr>
      </w:pPr>
    </w:p>
    <w:p w14:paraId="5DABC85A" w14:textId="77777777" w:rsidR="00B76102" w:rsidRDefault="00B76102" w:rsidP="00B76102">
      <w:pPr>
        <w:pBdr>
          <w:top w:val="single" w:sz="4" w:space="1" w:color="auto"/>
          <w:left w:val="single" w:sz="4" w:space="4" w:color="auto"/>
          <w:bottom w:val="single" w:sz="4" w:space="1" w:color="auto"/>
          <w:right w:val="single" w:sz="4" w:space="4" w:color="auto"/>
        </w:pBdr>
        <w:rPr>
          <w:rFonts w:asciiTheme="majorBidi" w:hAnsiTheme="majorBidi" w:cstheme="majorBidi"/>
          <w:szCs w:val="22"/>
          <w:lang w:val="en-US"/>
        </w:rPr>
      </w:pPr>
      <w:r>
        <w:rPr>
          <w:rFonts w:asciiTheme="majorBidi" w:hAnsiTheme="majorBidi" w:cstheme="majorBidi"/>
          <w:b/>
          <w:bCs/>
          <w:lang w:val="en-US"/>
        </w:rPr>
        <w:t>To read before next week: Patrick Gallagher, “Devil in the Details: It’s time to confront anti-Semitism in Church art” (</w:t>
      </w:r>
      <w:r>
        <w:rPr>
          <w:rFonts w:asciiTheme="majorBidi" w:hAnsiTheme="majorBidi" w:cstheme="majorBidi"/>
          <w:b/>
          <w:bCs/>
          <w:i/>
          <w:iCs/>
          <w:lang w:val="en-US"/>
        </w:rPr>
        <w:t xml:space="preserve">U.S. Catholic, </w:t>
      </w:r>
      <w:r>
        <w:rPr>
          <w:rFonts w:asciiTheme="majorBidi" w:hAnsiTheme="majorBidi" w:cstheme="majorBidi"/>
          <w:b/>
          <w:bCs/>
          <w:lang w:val="en-US"/>
        </w:rPr>
        <w:t>March 2019):</w:t>
      </w:r>
      <w:r>
        <w:rPr>
          <w:rFonts w:asciiTheme="majorBidi" w:hAnsiTheme="majorBidi" w:cstheme="majorBidi"/>
          <w:b/>
          <w:bCs/>
          <w:lang w:val="en-US"/>
        </w:rPr>
        <w:br/>
      </w:r>
      <w:hyperlink r:id="rId16" w:history="1">
        <w:r>
          <w:rPr>
            <w:rStyle w:val="Hyperlink"/>
            <w:rFonts w:ascii="Arial Narrow" w:hAnsi="Arial Narrow" w:cstheme="majorBidi"/>
            <w:lang w:val="en-US"/>
          </w:rPr>
          <w:t>https://drive.google.com/file/d/1bUlBquRZ2DYBcm6C0yAxwariR63U1Pr4/view?usp=drive_link</w:t>
        </w:r>
      </w:hyperlink>
      <w:r>
        <w:rPr>
          <w:rFonts w:ascii="Arial Narrow" w:hAnsi="Arial Narrow" w:cstheme="majorBidi"/>
          <w:lang w:val="en-US"/>
        </w:rPr>
        <w:t xml:space="preserve"> </w:t>
      </w:r>
    </w:p>
    <w:p w14:paraId="2231FF36" w14:textId="77777777" w:rsidR="00B76102" w:rsidRDefault="00B76102" w:rsidP="00B76102">
      <w:pPr>
        <w:rPr>
          <w:rFonts w:asciiTheme="majorBidi" w:hAnsiTheme="majorBidi" w:cstheme="majorBidi"/>
          <w:lang w:val="en-US"/>
        </w:rPr>
      </w:pPr>
    </w:p>
    <w:p w14:paraId="73187E46" w14:textId="77777777" w:rsidR="00B76102" w:rsidRDefault="00B76102" w:rsidP="00B76102">
      <w:pPr>
        <w:rPr>
          <w:rFonts w:asciiTheme="majorBidi" w:hAnsiTheme="majorBidi" w:cstheme="majorBidi"/>
          <w:b/>
          <w:bCs/>
          <w:lang w:val="en-US"/>
        </w:rPr>
      </w:pPr>
      <w:r>
        <w:rPr>
          <w:rFonts w:asciiTheme="majorBidi" w:hAnsiTheme="majorBidi" w:cstheme="majorBidi"/>
          <w:b/>
          <w:bCs/>
          <w:lang w:val="en-US"/>
        </w:rPr>
        <w:t>Week 6 (December 7)</w:t>
      </w:r>
    </w:p>
    <w:p w14:paraId="0DB14476" w14:textId="77777777" w:rsidR="00B76102" w:rsidRDefault="00B76102" w:rsidP="00B76102">
      <w:pPr>
        <w:ind w:left="720"/>
        <w:rPr>
          <w:rFonts w:asciiTheme="majorBidi" w:hAnsiTheme="majorBidi" w:cstheme="majorBidi"/>
          <w:b/>
          <w:bCs/>
          <w:i/>
          <w:iCs/>
        </w:rPr>
      </w:pPr>
      <w:r>
        <w:rPr>
          <w:rFonts w:asciiTheme="majorBidi" w:hAnsiTheme="majorBidi" w:cstheme="majorBidi"/>
          <w:lang w:val="en-US"/>
        </w:rPr>
        <w:t>Ancient Jewish Pluralism—and Grappling with the Traditional Christian Portrayal of the Pharisees</w:t>
      </w:r>
      <w:r>
        <w:rPr>
          <w:rFonts w:asciiTheme="majorBidi" w:hAnsiTheme="majorBidi" w:cstheme="majorBidi"/>
          <w:lang w:val="en-US"/>
        </w:rPr>
        <w:br/>
      </w:r>
      <w:r>
        <w:rPr>
          <w:rFonts w:asciiTheme="majorBidi" w:hAnsiTheme="majorBidi" w:cstheme="majorBidi"/>
          <w:b/>
          <w:bCs/>
          <w:i/>
          <w:iCs/>
          <w:lang w:val="en-US"/>
        </w:rPr>
        <w:t>“Pharisee:</w:t>
      </w:r>
    </w:p>
    <w:p w14:paraId="649C0E40" w14:textId="77777777" w:rsidR="00B76102" w:rsidRDefault="00B76102" w:rsidP="00B76102">
      <w:pPr>
        <w:ind w:left="720"/>
        <w:rPr>
          <w:rFonts w:asciiTheme="majorBidi" w:hAnsiTheme="majorBidi" w:cstheme="majorBidi"/>
          <w:lang w:val="en-US"/>
        </w:rPr>
      </w:pPr>
      <w:r>
        <w:rPr>
          <w:rFonts w:asciiTheme="majorBidi" w:hAnsiTheme="majorBidi" w:cstheme="majorBidi"/>
        </w:rPr>
        <w:t xml:space="preserve">1.  </w:t>
      </w:r>
      <w:r>
        <w:rPr>
          <w:rFonts w:asciiTheme="majorBidi" w:hAnsiTheme="majorBidi" w:cstheme="majorBidi"/>
          <w:lang w:val="en-US"/>
        </w:rPr>
        <w:t>Judaism: a member of an ancient Jewish sect that was opposed to the Sadducees, teaching strict observance of Jewish tradition as interpreted rabbinically and believing in life after death and in the coming of the Messiah</w:t>
      </w:r>
    </w:p>
    <w:p w14:paraId="51DB8D9B" w14:textId="77777777" w:rsidR="00B76102" w:rsidRDefault="00B76102" w:rsidP="00B76102">
      <w:pPr>
        <w:ind w:left="720"/>
        <w:rPr>
          <w:rFonts w:asciiTheme="majorBidi" w:hAnsiTheme="majorBidi" w:cstheme="majorBidi"/>
          <w:i/>
          <w:iCs/>
          <w:lang w:val="en-US"/>
        </w:rPr>
      </w:pPr>
      <w:r>
        <w:rPr>
          <w:rFonts w:asciiTheme="majorBidi" w:hAnsiTheme="majorBidi" w:cstheme="majorBidi"/>
          <w:color w:val="FF0000"/>
          <w:lang w:val="en-US"/>
        </w:rPr>
        <w:t xml:space="preserve">2. (often not capital) a self-righteous or hypocritical person” </w:t>
      </w:r>
      <w:r>
        <w:rPr>
          <w:rFonts w:asciiTheme="majorBidi" w:hAnsiTheme="majorBidi" w:cstheme="majorBidi"/>
          <w:i/>
          <w:iCs/>
          <w:lang w:val="en-US"/>
        </w:rPr>
        <w:t>(Collins English Dictionary)</w:t>
      </w:r>
    </w:p>
    <w:p w14:paraId="6ED463C6" w14:textId="77777777" w:rsidR="00B76102" w:rsidRDefault="00B76102" w:rsidP="00B76102">
      <w:pPr>
        <w:ind w:left="720"/>
        <w:rPr>
          <w:rFonts w:asciiTheme="majorBidi" w:hAnsiTheme="majorBidi" w:cstheme="majorBidi"/>
          <w:i/>
          <w:iCs/>
          <w:lang w:val="en-US"/>
        </w:rPr>
      </w:pPr>
      <w:r>
        <w:rPr>
          <w:rFonts w:asciiTheme="majorBidi" w:hAnsiTheme="majorBidi" w:cstheme="majorBidi"/>
          <w:b/>
          <w:bCs/>
          <w:i/>
          <w:iCs/>
          <w:lang w:val="en-US"/>
        </w:rPr>
        <w:t>“Pharisee:</w:t>
      </w:r>
      <w:r>
        <w:rPr>
          <w:rFonts w:asciiTheme="majorBidi" w:hAnsiTheme="majorBidi" w:cstheme="majorBidi"/>
          <w:lang w:val="en-US"/>
        </w:rPr>
        <w:t xml:space="preserve"> a member of an ancient Jewish sect, distinguished by strict observance of the traditional and written law</w:t>
      </w:r>
      <w:r>
        <w:rPr>
          <w:rFonts w:asciiTheme="majorBidi" w:hAnsiTheme="majorBidi" w:cstheme="majorBidi"/>
          <w:color w:val="FF0000"/>
          <w:lang w:val="en-US"/>
        </w:rPr>
        <w:t xml:space="preserve">, and commonly held to have pretensions to superior sanctity; a self-righteous person; a hypocrite” </w:t>
      </w:r>
      <w:r>
        <w:rPr>
          <w:rFonts w:asciiTheme="majorBidi" w:hAnsiTheme="majorBidi" w:cstheme="majorBidi"/>
          <w:i/>
          <w:iCs/>
          <w:lang w:val="en-US"/>
        </w:rPr>
        <w:t>(Oxford English Dictionary)</w:t>
      </w:r>
    </w:p>
    <w:p w14:paraId="6504956B"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The historical evolution of the “sects/movements/schools of thought” in Second Temple Judaism (Pharisees, Sadducees, Essenes, Zealots, </w:t>
      </w:r>
      <w:r>
        <w:rPr>
          <w:rFonts w:asciiTheme="majorBidi" w:hAnsiTheme="majorBidi" w:cstheme="majorBidi"/>
          <w:i/>
          <w:iCs/>
          <w:lang w:val="en-US"/>
        </w:rPr>
        <w:t>Am ha-</w:t>
      </w:r>
      <w:proofErr w:type="spellStart"/>
      <w:r>
        <w:rPr>
          <w:rFonts w:asciiTheme="majorBidi" w:hAnsiTheme="majorBidi" w:cstheme="majorBidi"/>
          <w:i/>
          <w:iCs/>
          <w:lang w:val="en-US"/>
        </w:rPr>
        <w:t>aretz</w:t>
      </w:r>
      <w:proofErr w:type="spellEnd"/>
      <w:r>
        <w:rPr>
          <w:rFonts w:asciiTheme="majorBidi" w:hAnsiTheme="majorBidi" w:cstheme="majorBidi"/>
          <w:i/>
          <w:iCs/>
          <w:lang w:val="en-US"/>
        </w:rPr>
        <w:t xml:space="preserve"> </w:t>
      </w:r>
      <w:r>
        <w:rPr>
          <w:rFonts w:asciiTheme="majorBidi" w:hAnsiTheme="majorBidi" w:cstheme="majorBidi"/>
          <w:lang w:val="en-US"/>
        </w:rPr>
        <w:t>[People of the Land])</w:t>
      </w:r>
    </w:p>
    <w:p w14:paraId="7BE518B0"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The impact of modern Jewish-Christian Dialogue on Understanding and Portraying the Pharisees</w:t>
      </w:r>
    </w:p>
    <w:p w14:paraId="1EF10A95"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The May 2019 scholarly colloquium at the Pontifical Gregorian University in Rome: “Jesus and the Pharisees: An Interdisciplinary Reappraisal” (and the subsequent conference volume: Joseph Sievers and Amy-Jill Levine, eds. </w:t>
      </w:r>
      <w:r>
        <w:rPr>
          <w:rFonts w:asciiTheme="majorBidi" w:hAnsiTheme="majorBidi" w:cstheme="majorBidi"/>
          <w:i/>
          <w:iCs/>
          <w:lang w:val="en-US"/>
        </w:rPr>
        <w:t xml:space="preserve">The Pharisees. </w:t>
      </w:r>
      <w:r>
        <w:rPr>
          <w:rFonts w:asciiTheme="majorBidi" w:hAnsiTheme="majorBidi" w:cstheme="majorBidi"/>
          <w:lang w:val="en-US"/>
        </w:rPr>
        <w:t>Eerdmans, 2021)</w:t>
      </w:r>
    </w:p>
    <w:p w14:paraId="202FA64F" w14:textId="77777777" w:rsidR="00B76102" w:rsidRDefault="00B76102" w:rsidP="00B76102">
      <w:pPr>
        <w:rPr>
          <w:rFonts w:asciiTheme="majorBidi" w:hAnsiTheme="majorBidi" w:cstheme="majorBidi"/>
          <w:lang w:val="en-US"/>
        </w:rPr>
      </w:pPr>
    </w:p>
    <w:p w14:paraId="5F0BF6AB" w14:textId="77777777" w:rsidR="00B76102" w:rsidRDefault="00B76102" w:rsidP="00B76102">
      <w:pPr>
        <w:pBdr>
          <w:top w:val="single" w:sz="4" w:space="1" w:color="auto"/>
          <w:left w:val="single" w:sz="4" w:space="4" w:color="auto"/>
          <w:bottom w:val="single" w:sz="4" w:space="1" w:color="auto"/>
          <w:right w:val="single" w:sz="4" w:space="4" w:color="auto"/>
        </w:pBdr>
        <w:rPr>
          <w:rFonts w:asciiTheme="majorBidi" w:hAnsiTheme="majorBidi" w:cstheme="majorBidi"/>
          <w:lang w:val="en-US"/>
        </w:rPr>
      </w:pPr>
      <w:r>
        <w:rPr>
          <w:rFonts w:asciiTheme="majorBidi" w:hAnsiTheme="majorBidi" w:cstheme="majorBidi"/>
          <w:b/>
          <w:bCs/>
          <w:lang w:val="en-US"/>
        </w:rPr>
        <w:t>To read before next week: Pope Francis’ address to a May 2019 scholarly conference on the Pharisees:</w:t>
      </w:r>
      <w:r>
        <w:rPr>
          <w:rFonts w:asciiTheme="majorBidi" w:hAnsiTheme="majorBidi" w:cstheme="majorBidi"/>
          <w:b/>
          <w:bCs/>
          <w:lang w:val="en-US"/>
        </w:rPr>
        <w:br/>
      </w:r>
      <w:hyperlink r:id="rId17" w:history="1">
        <w:r>
          <w:rPr>
            <w:rStyle w:val="Hyperlink"/>
            <w:rFonts w:ascii="Arial Narrow" w:hAnsi="Arial Narrow" w:cstheme="majorBidi"/>
            <w:lang w:val="en-US"/>
          </w:rPr>
          <w:t>https://www.vatican.va/content/francesco/en/speeches/2019/may/documents/papa-francesco_20190509_pont-istitutobiblico.html</w:t>
        </w:r>
      </w:hyperlink>
      <w:r>
        <w:rPr>
          <w:rFonts w:asciiTheme="majorBidi" w:hAnsiTheme="majorBidi" w:cstheme="majorBidi"/>
          <w:lang w:val="en-US"/>
        </w:rPr>
        <w:t xml:space="preserve"> </w:t>
      </w:r>
    </w:p>
    <w:p w14:paraId="6902F362" w14:textId="77777777" w:rsidR="00B76102" w:rsidRDefault="00B76102" w:rsidP="00B76102">
      <w:pPr>
        <w:rPr>
          <w:rFonts w:asciiTheme="majorBidi" w:hAnsiTheme="majorBidi" w:cstheme="majorBidi"/>
          <w:lang w:val="en-US"/>
        </w:rPr>
      </w:pPr>
    </w:p>
    <w:p w14:paraId="313FDAB5" w14:textId="77777777" w:rsidR="00B76102" w:rsidRDefault="00B76102" w:rsidP="00B76102">
      <w:pPr>
        <w:rPr>
          <w:rFonts w:asciiTheme="majorBidi" w:hAnsiTheme="majorBidi" w:cstheme="majorBidi"/>
          <w:b/>
          <w:bCs/>
          <w:szCs w:val="22"/>
          <w:lang w:val="en-US"/>
        </w:rPr>
      </w:pPr>
      <w:r>
        <w:rPr>
          <w:rFonts w:asciiTheme="majorBidi" w:hAnsiTheme="majorBidi" w:cstheme="majorBidi"/>
          <w:b/>
          <w:bCs/>
          <w:lang w:val="en-US"/>
        </w:rPr>
        <w:lastRenderedPageBreak/>
        <w:t>Week 7 (December 14)</w:t>
      </w:r>
    </w:p>
    <w:p w14:paraId="79B61F00"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Situating the Events of Holy Week within Their </w:t>
      </w:r>
      <w:proofErr w:type="gramStart"/>
      <w:r>
        <w:rPr>
          <w:rFonts w:asciiTheme="majorBidi" w:hAnsiTheme="majorBidi" w:cstheme="majorBidi"/>
          <w:lang w:val="en-US"/>
        </w:rPr>
        <w:t>First-Century</w:t>
      </w:r>
      <w:proofErr w:type="gramEnd"/>
      <w:r>
        <w:rPr>
          <w:rFonts w:asciiTheme="majorBidi" w:hAnsiTheme="majorBidi" w:cstheme="majorBidi"/>
          <w:lang w:val="en-US"/>
        </w:rPr>
        <w:t>/Second Temple Jewish Context</w:t>
      </w:r>
    </w:p>
    <w:p w14:paraId="5AD04D9E" w14:textId="77777777" w:rsidR="00B76102" w:rsidRDefault="00B76102" w:rsidP="00B76102">
      <w:pPr>
        <w:ind w:left="720"/>
        <w:rPr>
          <w:rFonts w:asciiTheme="majorBidi" w:hAnsiTheme="majorBidi" w:cstheme="majorBidi"/>
        </w:rPr>
      </w:pPr>
      <w:r>
        <w:rPr>
          <w:rFonts w:asciiTheme="majorBidi" w:hAnsiTheme="majorBidi" w:cstheme="majorBidi"/>
        </w:rPr>
        <w:t>Passover week in Jerusalem circa AD 30</w:t>
      </w:r>
    </w:p>
    <w:p w14:paraId="043E81BD"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The issue of </w:t>
      </w:r>
      <w:r>
        <w:rPr>
          <w:rFonts w:asciiTheme="majorBidi" w:hAnsiTheme="majorBidi" w:cstheme="majorBidi"/>
          <w:i/>
          <w:iCs/>
          <w:lang w:val="en-US"/>
        </w:rPr>
        <w:t xml:space="preserve">hoi </w:t>
      </w:r>
      <w:proofErr w:type="spellStart"/>
      <w:r>
        <w:rPr>
          <w:rFonts w:asciiTheme="majorBidi" w:hAnsiTheme="majorBidi" w:cstheme="majorBidi"/>
          <w:i/>
          <w:iCs/>
          <w:lang w:val="en-US"/>
        </w:rPr>
        <w:t>Ioudaioi</w:t>
      </w:r>
      <w:proofErr w:type="spellEnd"/>
      <w:r>
        <w:rPr>
          <w:rFonts w:asciiTheme="majorBidi" w:hAnsiTheme="majorBidi" w:cstheme="majorBidi"/>
          <w:i/>
          <w:iCs/>
          <w:lang w:val="en-US"/>
        </w:rPr>
        <w:t xml:space="preserve"> </w:t>
      </w:r>
      <w:r>
        <w:rPr>
          <w:rFonts w:asciiTheme="majorBidi" w:hAnsiTheme="majorBidi" w:cstheme="majorBidi"/>
          <w:lang w:val="en-US"/>
        </w:rPr>
        <w:t>(“the Jews”) in the Gospel of John: Perspectives for preaching and prayer</w:t>
      </w:r>
    </w:p>
    <w:p w14:paraId="6D03F33E"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ab/>
        <w:t>Palm Sunday</w:t>
      </w:r>
    </w:p>
    <w:p w14:paraId="4B978B95"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ab/>
        <w:t>Holy Thursday / Last Supper (and should Christians celebrate Seders?)</w:t>
      </w:r>
    </w:p>
    <w:p w14:paraId="0FD2A8ED"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ab/>
        <w:t>Good Friday</w:t>
      </w:r>
    </w:p>
    <w:p w14:paraId="1FA73EC0"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ab/>
        <w:t>Easter Sunday</w:t>
      </w:r>
    </w:p>
    <w:p w14:paraId="6E1F1D7F" w14:textId="77777777" w:rsidR="00B76102" w:rsidRDefault="00B76102" w:rsidP="00B76102">
      <w:pPr>
        <w:ind w:left="720"/>
        <w:rPr>
          <w:rFonts w:asciiTheme="majorBidi" w:hAnsiTheme="majorBidi" w:cstheme="majorBidi"/>
          <w:lang w:val="en-US"/>
        </w:rPr>
      </w:pPr>
    </w:p>
    <w:p w14:paraId="3ABB717F" w14:textId="77777777" w:rsidR="00B76102" w:rsidRDefault="00B76102" w:rsidP="00B76102">
      <w:pPr>
        <w:pBdr>
          <w:top w:val="single" w:sz="4" w:space="1" w:color="auto"/>
          <w:left w:val="single" w:sz="4" w:space="4" w:color="auto"/>
          <w:bottom w:val="single" w:sz="4" w:space="1" w:color="auto"/>
          <w:right w:val="single" w:sz="4" w:space="4" w:color="auto"/>
        </w:pBdr>
        <w:rPr>
          <w:rFonts w:asciiTheme="majorBidi" w:hAnsiTheme="majorBidi" w:cstheme="majorBidi"/>
          <w:b/>
          <w:bCs/>
          <w:lang w:val="en-US"/>
        </w:rPr>
      </w:pPr>
      <w:r>
        <w:rPr>
          <w:rFonts w:asciiTheme="majorBidi" w:hAnsiTheme="majorBidi" w:cstheme="majorBidi"/>
          <w:b/>
          <w:bCs/>
          <w:lang w:val="en-US"/>
        </w:rPr>
        <w:t xml:space="preserve">To read before next week: U.S. Catholic Bishops’ Conference, “Criteria for the Evaluation of Dramatizations of the Passion,” 1988: </w:t>
      </w:r>
      <w:r>
        <w:rPr>
          <w:rFonts w:asciiTheme="majorBidi" w:hAnsiTheme="majorBidi" w:cstheme="majorBidi"/>
          <w:b/>
          <w:bCs/>
          <w:lang w:val="en-US"/>
        </w:rPr>
        <w:br/>
      </w:r>
      <w:hyperlink r:id="rId18" w:history="1">
        <w:r>
          <w:rPr>
            <w:rStyle w:val="Hyperlink"/>
            <w:rFonts w:ascii="Arial Narrow" w:hAnsi="Arial Narrow" w:cstheme="majorBidi"/>
            <w:lang w:val="en-US"/>
          </w:rPr>
          <w:t>https://www.usccb.org/beliefs-and-teachings/ecumenical-and-interreligious/jewish/upload/Criteria-for-the-Evaluation-of-Dramatizations-of-the-Passion-1988.pdf</w:t>
        </w:r>
      </w:hyperlink>
      <w:r>
        <w:rPr>
          <w:rFonts w:asciiTheme="majorBidi" w:hAnsiTheme="majorBidi" w:cstheme="majorBidi"/>
          <w:b/>
          <w:bCs/>
          <w:lang w:val="en-US"/>
        </w:rPr>
        <w:t xml:space="preserve"> </w:t>
      </w:r>
    </w:p>
    <w:p w14:paraId="43FDDF64" w14:textId="77777777" w:rsidR="00B76102" w:rsidRDefault="00B76102" w:rsidP="00B76102">
      <w:pPr>
        <w:rPr>
          <w:rFonts w:asciiTheme="majorBidi" w:hAnsiTheme="majorBidi" w:cstheme="majorBidi"/>
          <w:lang w:val="en-US"/>
        </w:rPr>
      </w:pPr>
    </w:p>
    <w:p w14:paraId="7D6FD963" w14:textId="77777777" w:rsidR="00B76102" w:rsidRDefault="00B76102" w:rsidP="00B76102">
      <w:pPr>
        <w:rPr>
          <w:rFonts w:asciiTheme="majorBidi" w:hAnsiTheme="majorBidi" w:cstheme="majorBidi"/>
          <w:b/>
          <w:bCs/>
          <w:lang w:val="en-US"/>
        </w:rPr>
      </w:pPr>
      <w:r>
        <w:rPr>
          <w:rFonts w:asciiTheme="majorBidi" w:hAnsiTheme="majorBidi" w:cstheme="majorBidi"/>
          <w:b/>
          <w:bCs/>
          <w:lang w:val="en-US"/>
        </w:rPr>
        <w:t>Week 8 (December 21)</w:t>
      </w:r>
    </w:p>
    <w:p w14:paraId="46F3B7E8"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Wrap-Up – Final Discussion, Consolidation and Questions</w:t>
      </w:r>
    </w:p>
    <w:p w14:paraId="0EE30C63"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What have we learned from this journey together?</w:t>
      </w:r>
      <w:r>
        <w:rPr>
          <w:rFonts w:asciiTheme="majorBidi" w:hAnsiTheme="majorBidi" w:cstheme="majorBidi"/>
          <w:lang w:val="en-US"/>
        </w:rPr>
        <w:br/>
        <w:t xml:space="preserve">What does it all mean? </w:t>
      </w:r>
      <w:r>
        <w:rPr>
          <w:rFonts w:asciiTheme="majorBidi" w:hAnsiTheme="majorBidi" w:cstheme="majorBidi"/>
          <w:lang w:val="en-US"/>
        </w:rPr>
        <w:br/>
        <w:t xml:space="preserve">What questions </w:t>
      </w:r>
      <w:proofErr w:type="gramStart"/>
      <w:r>
        <w:rPr>
          <w:rFonts w:asciiTheme="majorBidi" w:hAnsiTheme="majorBidi" w:cstheme="majorBidi"/>
          <w:lang w:val="en-US"/>
        </w:rPr>
        <w:t>still remain</w:t>
      </w:r>
      <w:proofErr w:type="gramEnd"/>
      <w:r>
        <w:rPr>
          <w:rFonts w:asciiTheme="majorBidi" w:hAnsiTheme="majorBidi" w:cstheme="majorBidi"/>
          <w:lang w:val="en-US"/>
        </w:rPr>
        <w:t>?</w:t>
      </w:r>
      <w:r>
        <w:rPr>
          <w:rFonts w:asciiTheme="majorBidi" w:hAnsiTheme="majorBidi" w:cstheme="majorBidi"/>
          <w:lang w:val="en-US"/>
        </w:rPr>
        <w:br/>
        <w:t>Where do we go from here?</w:t>
      </w:r>
    </w:p>
    <w:p w14:paraId="375EE1EB" w14:textId="77777777" w:rsidR="00B76102" w:rsidRDefault="00B76102" w:rsidP="00B76102">
      <w:pPr>
        <w:ind w:left="720"/>
        <w:rPr>
          <w:rFonts w:asciiTheme="majorBidi" w:hAnsiTheme="majorBidi" w:cstheme="majorBidi"/>
          <w:lang w:val="en-US"/>
        </w:rPr>
      </w:pPr>
      <w:r>
        <w:rPr>
          <w:rFonts w:asciiTheme="majorBidi" w:hAnsiTheme="majorBidi" w:cstheme="majorBidi"/>
          <w:lang w:val="en-US"/>
        </w:rPr>
        <w:t xml:space="preserve">Suggestions for further learning and </w:t>
      </w:r>
      <w:proofErr w:type="gramStart"/>
      <w:r>
        <w:rPr>
          <w:rFonts w:asciiTheme="majorBidi" w:hAnsiTheme="majorBidi" w:cstheme="majorBidi"/>
          <w:lang w:val="en-US"/>
        </w:rPr>
        <w:t>growing</w:t>
      </w:r>
      <w:proofErr w:type="gramEnd"/>
    </w:p>
    <w:p w14:paraId="7A5AAE5B" w14:textId="77777777" w:rsidR="00B76102" w:rsidRDefault="00B76102" w:rsidP="00B76102">
      <w:pPr>
        <w:rPr>
          <w:rFonts w:asciiTheme="majorBidi" w:hAnsiTheme="majorBidi" w:cstheme="majorBidi"/>
          <w:b/>
          <w:bCs/>
          <w:lang w:val="en-US"/>
        </w:rPr>
      </w:pPr>
    </w:p>
    <w:p w14:paraId="5B684547" w14:textId="3A0C064E" w:rsidR="00B76102" w:rsidRDefault="00B76102" w:rsidP="00B76102">
      <w:pPr>
        <w:rPr>
          <w:rFonts w:asciiTheme="majorBidi" w:hAnsiTheme="majorBidi" w:cstheme="majorBidi"/>
          <w:b/>
          <w:bCs/>
          <w:lang w:val="en-US"/>
        </w:rPr>
      </w:pPr>
      <w:r>
        <w:rPr>
          <w:rFonts w:asciiTheme="majorBidi" w:hAnsiTheme="majorBidi" w:cstheme="majorBidi"/>
          <w:b/>
          <w:bCs/>
          <w:lang w:val="en-US"/>
        </w:rPr>
        <w:t>COURSE ASSIGNMENTS</w:t>
      </w:r>
    </w:p>
    <w:p w14:paraId="4A368C9C" w14:textId="77777777" w:rsidR="00B76102" w:rsidRDefault="00B76102" w:rsidP="00B76102">
      <w:pPr>
        <w:spacing w:after="240"/>
        <w:rPr>
          <w:rFonts w:asciiTheme="majorBidi" w:hAnsiTheme="majorBidi" w:cstheme="majorBidi"/>
          <w:b/>
          <w:bCs/>
          <w:lang w:val="en-US"/>
        </w:rPr>
      </w:pPr>
      <w:r>
        <w:rPr>
          <w:rFonts w:asciiTheme="majorBidi" w:hAnsiTheme="majorBidi" w:cstheme="majorBidi"/>
          <w:b/>
          <w:bCs/>
          <w:lang w:val="en-US"/>
        </w:rPr>
        <w:t xml:space="preserve">Students can pick </w:t>
      </w:r>
      <w:r>
        <w:rPr>
          <w:rFonts w:asciiTheme="majorBidi" w:hAnsiTheme="majorBidi" w:cstheme="majorBidi"/>
          <w:b/>
          <w:bCs/>
          <w:u w:val="single"/>
          <w:lang w:val="en-US"/>
        </w:rPr>
        <w:t>any 4</w:t>
      </w:r>
      <w:r>
        <w:rPr>
          <w:rFonts w:asciiTheme="majorBidi" w:hAnsiTheme="majorBidi" w:cstheme="majorBidi"/>
          <w:b/>
          <w:bCs/>
          <w:lang w:val="en-US"/>
        </w:rPr>
        <w:t xml:space="preserve"> from the following list (you are encouraged to select a variety from within these possibilities). Each assignment will be worth 25%.</w:t>
      </w:r>
      <w:r>
        <w:rPr>
          <w:rFonts w:asciiTheme="majorBidi" w:hAnsiTheme="majorBidi" w:cstheme="majorBidi"/>
          <w:b/>
          <w:bCs/>
          <w:lang w:val="en-US"/>
        </w:rPr>
        <w:br/>
        <w:t>Due dates: #1: start of Week 3 class; #2: Start of Week 5 Class; #3: Start of Week 7 Class; #4: 10 days after the final class.</w:t>
      </w:r>
    </w:p>
    <w:p w14:paraId="29BD1204" w14:textId="77777777" w:rsidR="00B76102" w:rsidRDefault="00B76102" w:rsidP="00B76102">
      <w:pPr>
        <w:pStyle w:val="ListParagraph"/>
        <w:numPr>
          <w:ilvl w:val="0"/>
          <w:numId w:val="27"/>
        </w:numPr>
        <w:spacing w:after="240"/>
        <w:rPr>
          <w:rFonts w:asciiTheme="majorBidi" w:hAnsiTheme="majorBidi" w:cstheme="majorBidi"/>
        </w:rPr>
      </w:pPr>
      <w:r>
        <w:rPr>
          <w:rFonts w:asciiTheme="majorBidi" w:hAnsiTheme="majorBidi" w:cstheme="majorBidi"/>
        </w:rPr>
        <w:t xml:space="preserve">David Brooks, “Jesus is a Jew: The ineffable becomes intelligible in Israel”. </w:t>
      </w:r>
      <w:r>
        <w:rPr>
          <w:rFonts w:asciiTheme="majorBidi" w:hAnsiTheme="majorBidi" w:cstheme="majorBidi"/>
          <w:i/>
          <w:iCs/>
        </w:rPr>
        <w:t>Comment</w:t>
      </w:r>
      <w:r>
        <w:rPr>
          <w:rFonts w:asciiTheme="majorBidi" w:hAnsiTheme="majorBidi" w:cstheme="majorBidi"/>
        </w:rPr>
        <w:t xml:space="preserve"> magazine. </w:t>
      </w:r>
      <w:hyperlink r:id="rId19" w:history="1">
        <w:r>
          <w:rPr>
            <w:rStyle w:val="Hyperlink"/>
            <w:rFonts w:asciiTheme="majorBidi" w:hAnsiTheme="majorBidi" w:cstheme="majorBidi"/>
          </w:rPr>
          <w:t>https://comment.org/jesus-is-a-jew/</w:t>
        </w:r>
      </w:hyperlink>
      <w:r>
        <w:rPr>
          <w:rFonts w:asciiTheme="majorBidi" w:hAnsiTheme="majorBidi" w:cstheme="majorBidi"/>
        </w:rPr>
        <w:t xml:space="preserve"> </w:t>
      </w:r>
      <w:r>
        <w:rPr>
          <w:rFonts w:asciiTheme="majorBidi" w:hAnsiTheme="majorBidi" w:cstheme="majorBidi"/>
        </w:rPr>
        <w:br/>
        <w:t xml:space="preserve">(PDF version available at: </w:t>
      </w:r>
      <w:hyperlink r:id="rId20" w:history="1">
        <w:r>
          <w:rPr>
            <w:rStyle w:val="Hyperlink"/>
            <w:rFonts w:asciiTheme="majorBidi" w:hAnsiTheme="majorBidi" w:cstheme="majorBidi"/>
          </w:rPr>
          <w:t>https://drive.google.com/file/d/1KuAE9uDe3oBcO6iniLtoHo7FDHG0qbps/view?usp=drive_link</w:t>
        </w:r>
      </w:hyperlink>
      <w:r>
        <w:rPr>
          <w:rFonts w:asciiTheme="majorBidi" w:hAnsiTheme="majorBidi" w:cstheme="majorBidi"/>
        </w:rPr>
        <w:t xml:space="preserve"> )</w:t>
      </w:r>
      <w:r>
        <w:rPr>
          <w:rFonts w:asciiTheme="majorBidi" w:hAnsiTheme="majorBidi" w:cstheme="majorBidi"/>
        </w:rPr>
        <w:br/>
        <w:t>Carefully read David Brooks’ article about the Jewishness of Jesus. In a page and a half (single-spaced), share your reactions to this article and the ideas Brooks puts forward. In what ways do you agree with his suggestions? How might you disagree or think differently? Is his approach one you find appealing or intriguing? How might you want to respond?</w:t>
      </w:r>
    </w:p>
    <w:p w14:paraId="5568F905" w14:textId="77777777" w:rsidR="00B76102" w:rsidRDefault="00B76102" w:rsidP="00B76102">
      <w:pPr>
        <w:pStyle w:val="ListParagraph"/>
        <w:numPr>
          <w:ilvl w:val="0"/>
          <w:numId w:val="27"/>
        </w:numPr>
        <w:spacing w:after="240"/>
        <w:rPr>
          <w:rFonts w:asciiTheme="majorBidi" w:hAnsiTheme="majorBidi" w:cstheme="majorBidi"/>
        </w:rPr>
      </w:pPr>
      <w:r>
        <w:rPr>
          <w:rFonts w:asciiTheme="majorBidi" w:hAnsiTheme="majorBidi" w:cstheme="majorBidi"/>
        </w:rPr>
        <w:t xml:space="preserve">A distinguished French Jewish historian, Dr. Jules Isaac (1877-1963) is generally recognized as one of the “founding fathers” of the modern Jewish-Christian relationship. While fleeing the Nazis during the Second World War, Isaac drafted a book that would be published in 1948 as </w:t>
      </w:r>
      <w:r>
        <w:rPr>
          <w:rFonts w:asciiTheme="majorBidi" w:hAnsiTheme="majorBidi" w:cstheme="majorBidi"/>
          <w:i/>
          <w:iCs/>
        </w:rPr>
        <w:t xml:space="preserve">Jesus and Israel, </w:t>
      </w:r>
      <w:r>
        <w:rPr>
          <w:rFonts w:asciiTheme="majorBidi" w:hAnsiTheme="majorBidi" w:cstheme="majorBidi"/>
        </w:rPr>
        <w:t xml:space="preserve">in which he (as a historian) outlined 21 points where he believed Christian theology had developed warped and inaccurate views of Judaism and Jews that urgently needed to be corrected, to uproot Christian anti-Jewish </w:t>
      </w:r>
      <w:r>
        <w:rPr>
          <w:rFonts w:asciiTheme="majorBidi" w:hAnsiTheme="majorBidi" w:cstheme="majorBidi"/>
        </w:rPr>
        <w:lastRenderedPageBreak/>
        <w:t>(and anti-Semitic) attitudes and actions. It is today considered a foundational classic of Jewish-Christian dialogue.</w:t>
      </w:r>
      <w:r>
        <w:rPr>
          <w:rFonts w:asciiTheme="majorBidi" w:hAnsiTheme="majorBidi" w:cstheme="majorBidi"/>
        </w:rPr>
        <w:br/>
        <w:t>Read through the 21 short “propositions” that Isaac outlined in the table of contents to his 1948 book (link below), as well as his full commentary on Propositions 1 through 3. In a page and a half (single-spaced), share with me: (1) which of the 21 propositions do find the most challenging or shocking, and why? (2) what statements or insights by Isaac do you find helpful or enlightening, capable of enriching your understanding of the Jewishness of Jesus and the New Testament?</w:t>
      </w:r>
      <w:r>
        <w:rPr>
          <w:rFonts w:asciiTheme="majorBidi" w:hAnsiTheme="majorBidi" w:cstheme="majorBidi"/>
        </w:rPr>
        <w:br/>
      </w:r>
      <w:hyperlink r:id="rId21" w:history="1">
        <w:r>
          <w:rPr>
            <w:rStyle w:val="Hyperlink"/>
            <w:rFonts w:asciiTheme="majorBidi" w:hAnsiTheme="majorBidi" w:cstheme="majorBidi"/>
          </w:rPr>
          <w:t>https://drive.google.com/file/d/1m0yoJ1Lu4-L2qKkbGQyXJk0EUWxmv8Bb/view?usp=drive_link</w:t>
        </w:r>
      </w:hyperlink>
      <w:r>
        <w:rPr>
          <w:rFonts w:asciiTheme="majorBidi" w:hAnsiTheme="majorBidi" w:cstheme="majorBidi"/>
        </w:rPr>
        <w:t xml:space="preserve"> </w:t>
      </w:r>
    </w:p>
    <w:p w14:paraId="37261F4A" w14:textId="77777777" w:rsidR="00B76102" w:rsidRDefault="00B76102" w:rsidP="00B76102">
      <w:pPr>
        <w:pStyle w:val="ListParagraph"/>
        <w:numPr>
          <w:ilvl w:val="0"/>
          <w:numId w:val="27"/>
        </w:numPr>
        <w:spacing w:after="240"/>
        <w:rPr>
          <w:rFonts w:asciiTheme="majorBidi" w:hAnsiTheme="majorBidi" w:cstheme="majorBidi"/>
          <w:lang w:val="en-CA"/>
        </w:rPr>
      </w:pPr>
      <w:r>
        <w:rPr>
          <w:rFonts w:asciiTheme="majorBidi" w:hAnsiTheme="majorBidi" w:cstheme="majorBidi"/>
        </w:rPr>
        <w:t xml:space="preserve">Read Father Michel </w:t>
      </w:r>
      <w:proofErr w:type="spellStart"/>
      <w:r>
        <w:rPr>
          <w:rFonts w:asciiTheme="majorBidi" w:hAnsiTheme="majorBidi" w:cstheme="majorBidi"/>
        </w:rPr>
        <w:t>Remaud’s</w:t>
      </w:r>
      <w:proofErr w:type="spellEnd"/>
      <w:r>
        <w:rPr>
          <w:rFonts w:asciiTheme="majorBidi" w:hAnsiTheme="majorBidi" w:cstheme="majorBidi"/>
        </w:rPr>
        <w:t xml:space="preserve"> 1999 article, “Not One </w:t>
      </w:r>
      <w:r>
        <w:rPr>
          <w:rFonts w:asciiTheme="majorBidi" w:hAnsiTheme="majorBidi" w:cstheme="majorBidi"/>
          <w:i/>
          <w:iCs/>
        </w:rPr>
        <w:t>Yod</w:t>
      </w:r>
      <w:r>
        <w:rPr>
          <w:rFonts w:asciiTheme="majorBidi" w:hAnsiTheme="majorBidi" w:cstheme="majorBidi"/>
        </w:rPr>
        <w:t xml:space="preserve"> Will Disappear” (included in his 2003 book </w:t>
      </w:r>
      <w:proofErr w:type="spellStart"/>
      <w:r>
        <w:rPr>
          <w:rFonts w:asciiTheme="majorBidi" w:hAnsiTheme="majorBidi" w:cstheme="majorBidi"/>
          <w:i/>
          <w:iCs/>
        </w:rPr>
        <w:t>Évangile</w:t>
      </w:r>
      <w:proofErr w:type="spellEnd"/>
      <w:r>
        <w:rPr>
          <w:rFonts w:asciiTheme="majorBidi" w:hAnsiTheme="majorBidi" w:cstheme="majorBidi"/>
          <w:i/>
          <w:iCs/>
        </w:rPr>
        <w:t xml:space="preserve"> et tradition </w:t>
      </w:r>
      <w:proofErr w:type="spellStart"/>
      <w:r>
        <w:rPr>
          <w:rFonts w:asciiTheme="majorBidi" w:hAnsiTheme="majorBidi" w:cstheme="majorBidi"/>
          <w:i/>
          <w:iCs/>
        </w:rPr>
        <w:t>rabbinique</w:t>
      </w:r>
      <w:proofErr w:type="spellEnd"/>
      <w:r>
        <w:rPr>
          <w:rFonts w:asciiTheme="majorBidi" w:hAnsiTheme="majorBidi" w:cstheme="majorBidi"/>
          <w:i/>
          <w:iCs/>
        </w:rPr>
        <w:t xml:space="preserve">. </w:t>
      </w:r>
      <w:r>
        <w:rPr>
          <w:rFonts w:asciiTheme="majorBidi" w:hAnsiTheme="majorBidi" w:cstheme="majorBidi"/>
        </w:rPr>
        <w:t xml:space="preserve">Éditions </w:t>
      </w:r>
      <w:proofErr w:type="spellStart"/>
      <w:r>
        <w:rPr>
          <w:rFonts w:asciiTheme="majorBidi" w:hAnsiTheme="majorBidi" w:cstheme="majorBidi"/>
        </w:rPr>
        <w:t>Lessius</w:t>
      </w:r>
      <w:proofErr w:type="spellEnd"/>
      <w:r>
        <w:rPr>
          <w:rFonts w:asciiTheme="majorBidi" w:hAnsiTheme="majorBidi" w:cstheme="majorBidi"/>
        </w:rPr>
        <w:t xml:space="preserve">, 2003; link: </w:t>
      </w:r>
      <w:hyperlink r:id="rId22" w:history="1">
        <w:r>
          <w:rPr>
            <w:rStyle w:val="Hyperlink"/>
            <w:rFonts w:asciiTheme="majorBidi" w:hAnsiTheme="majorBidi" w:cstheme="majorBidi"/>
          </w:rPr>
          <w:t>https://drive.google.com/file/d/1FqrXqGKv7NsXIFIAk5B5zYU9ITeeUrg1/view?usp=drive_link</w:t>
        </w:r>
      </w:hyperlink>
      <w:r>
        <w:rPr>
          <w:rFonts w:asciiTheme="majorBidi" w:hAnsiTheme="majorBidi" w:cstheme="majorBidi"/>
        </w:rPr>
        <w:t xml:space="preserve"> )</w:t>
      </w:r>
      <w:r>
        <w:rPr>
          <w:rFonts w:asciiTheme="majorBidi" w:hAnsiTheme="majorBidi" w:cstheme="majorBidi"/>
        </w:rPr>
        <w:br/>
        <w:t>In one-and-a-half (single-spaced) pages, share with me: How might an awareness of this theme in ancient Jewish literature beyond the New Testament make you think differently about Jesus and the message of this Gospel passage? How can this help us to “insert” Jesus into the larger religious and cultural world of His time—and the ideas that probably helped to shape His own thinking and preaching? What value do you see in exploring this type of context as a background to studying and reflecting on the Gospels?</w:t>
      </w:r>
    </w:p>
    <w:p w14:paraId="4C8B37FE" w14:textId="77777777" w:rsidR="00B76102" w:rsidRDefault="00B76102" w:rsidP="00B76102">
      <w:pPr>
        <w:pStyle w:val="ListParagraph"/>
        <w:numPr>
          <w:ilvl w:val="0"/>
          <w:numId w:val="27"/>
        </w:numPr>
        <w:spacing w:after="240"/>
        <w:rPr>
          <w:rFonts w:asciiTheme="majorBidi" w:hAnsiTheme="majorBidi" w:cstheme="majorBidi"/>
        </w:rPr>
      </w:pPr>
      <w:r>
        <w:rPr>
          <w:rFonts w:asciiTheme="majorBidi" w:hAnsiTheme="majorBidi" w:cstheme="majorBidi"/>
        </w:rPr>
        <w:t>Read Dr. Amy-Jill Levine’s article, “Misusing Jesus: How the church divorces Jesus from Judaism” (</w:t>
      </w:r>
      <w:r>
        <w:rPr>
          <w:rFonts w:asciiTheme="majorBidi" w:hAnsiTheme="majorBidi" w:cstheme="majorBidi"/>
          <w:i/>
          <w:iCs/>
        </w:rPr>
        <w:t xml:space="preserve">The Christian Century, </w:t>
      </w:r>
      <w:r>
        <w:rPr>
          <w:rFonts w:asciiTheme="majorBidi" w:hAnsiTheme="majorBidi" w:cstheme="majorBidi"/>
        </w:rPr>
        <w:t xml:space="preserve">December 26, 2006): </w:t>
      </w:r>
      <w:hyperlink r:id="rId23" w:history="1">
        <w:r>
          <w:rPr>
            <w:rStyle w:val="Hyperlink"/>
            <w:rFonts w:asciiTheme="majorBidi" w:hAnsiTheme="majorBidi" w:cstheme="majorBidi"/>
          </w:rPr>
          <w:t>https://drive.google.com/file/d/1D-2_28sORwQjWdJPL3UOsiQsS0ufwUF0/view?usp=drive_link</w:t>
        </w:r>
      </w:hyperlink>
      <w:r>
        <w:rPr>
          <w:rFonts w:asciiTheme="majorBidi" w:hAnsiTheme="majorBidi" w:cstheme="majorBidi"/>
        </w:rPr>
        <w:t xml:space="preserve">  </w:t>
      </w:r>
      <w:r>
        <w:rPr>
          <w:rFonts w:asciiTheme="majorBidi" w:hAnsiTheme="majorBidi" w:cstheme="majorBidi"/>
        </w:rPr>
        <w:br/>
        <w:t xml:space="preserve">Levine doesn’t hold back in her critique of what she sees as an insidious trend in some Christian denominations and circles: the de-Judaizing of Jesus for theological (and sometimes political) purposes. She points out how this often includes a “putting down” of “bad” Judaism </w:t>
      </w:r>
      <w:proofErr w:type="gramStart"/>
      <w:r>
        <w:rPr>
          <w:rFonts w:asciiTheme="majorBidi" w:hAnsiTheme="majorBidi" w:cstheme="majorBidi"/>
        </w:rPr>
        <w:t>in order to</w:t>
      </w:r>
      <w:proofErr w:type="gramEnd"/>
      <w:r>
        <w:rPr>
          <w:rFonts w:asciiTheme="majorBidi" w:hAnsiTheme="majorBidi" w:cstheme="majorBidi"/>
        </w:rPr>
        <w:t xml:space="preserve"> exalt “good” Christianity by comparison. What did you read in her article that was new or thought-provoking for you? In what ways does it challenge, or call into question, images of Jesus you received as you grew up? If you were a bishop or other church authority, what guidance (based on Levine’s comments) would you want to give to your ordained and lay leaders, about how they should (and should not) teach and preach about Judaism today?</w:t>
      </w:r>
    </w:p>
    <w:p w14:paraId="13EFEA83" w14:textId="77777777" w:rsidR="00B76102" w:rsidRDefault="00B76102" w:rsidP="00B76102">
      <w:pPr>
        <w:pStyle w:val="ListParagraph"/>
        <w:numPr>
          <w:ilvl w:val="0"/>
          <w:numId w:val="27"/>
        </w:numPr>
        <w:spacing w:after="240"/>
        <w:rPr>
          <w:rFonts w:asciiTheme="majorBidi" w:hAnsiTheme="majorBidi" w:cstheme="majorBidi"/>
        </w:rPr>
      </w:pPr>
      <w:r>
        <w:rPr>
          <w:rFonts w:asciiTheme="majorBidi" w:hAnsiTheme="majorBidi" w:cstheme="majorBidi"/>
        </w:rPr>
        <w:t>Read through the provided excerpts from various (Jewish and Christian) commentaries on the Finding of Jesus in the Temple, from Luke’s Gospel (</w:t>
      </w:r>
      <w:hyperlink r:id="rId24" w:history="1">
        <w:r>
          <w:rPr>
            <w:rStyle w:val="Hyperlink"/>
            <w:rFonts w:asciiTheme="majorBidi" w:hAnsiTheme="majorBidi" w:cstheme="majorBidi"/>
          </w:rPr>
          <w:t>https://drive.google.com/file/d/1HABz_BykGdV-cuq1nDgeRsztzVgDSrGj/view?usp=drive_link</w:t>
        </w:r>
      </w:hyperlink>
      <w:r>
        <w:rPr>
          <w:rFonts w:asciiTheme="majorBidi" w:hAnsiTheme="majorBidi" w:cstheme="majorBidi"/>
        </w:rPr>
        <w:t xml:space="preserve"> ). In one-and-a-half (single-spaced) pages, share with me two or three specific points from these commentaries that you personally find helpful or eye-opening in appreciating the Jewish backdrop of this important scene. Explain briefly why you found those points to be valuable for a sensitive reading and understanding of this text. What did you learn from these sources that you might not have been aware of before?</w:t>
      </w:r>
    </w:p>
    <w:p w14:paraId="760451E4" w14:textId="77777777" w:rsidR="00B76102" w:rsidRDefault="00B76102" w:rsidP="00B76102">
      <w:pPr>
        <w:pStyle w:val="ListParagraph"/>
        <w:numPr>
          <w:ilvl w:val="0"/>
          <w:numId w:val="27"/>
        </w:numPr>
        <w:spacing w:after="240"/>
        <w:rPr>
          <w:rFonts w:asciiTheme="majorBidi" w:hAnsiTheme="majorBidi" w:cstheme="majorBidi"/>
        </w:rPr>
      </w:pPr>
      <w:r>
        <w:rPr>
          <w:rFonts w:asciiTheme="majorBidi" w:hAnsiTheme="majorBidi" w:cstheme="majorBidi"/>
        </w:rPr>
        <w:t xml:space="preserve">Read: (1) the excerpts from the 2006 book </w:t>
      </w:r>
      <w:r>
        <w:rPr>
          <w:rFonts w:asciiTheme="majorBidi" w:hAnsiTheme="majorBidi" w:cstheme="majorBidi"/>
          <w:i/>
          <w:iCs/>
        </w:rPr>
        <w:t xml:space="preserve">The Christian and the Pharisee </w:t>
      </w:r>
      <w:r>
        <w:rPr>
          <w:rFonts w:asciiTheme="majorBidi" w:hAnsiTheme="majorBidi" w:cstheme="majorBidi"/>
        </w:rPr>
        <w:t>(</w:t>
      </w:r>
      <w:hyperlink r:id="rId25" w:history="1">
        <w:r>
          <w:rPr>
            <w:rStyle w:val="Hyperlink"/>
            <w:rFonts w:asciiTheme="majorBidi" w:hAnsiTheme="majorBidi" w:cstheme="majorBidi"/>
          </w:rPr>
          <w:t>https://drive.google.com/file/d/1mp_ikDqMm7_wnMFWUgZ0I-L-hB0yUB4W/view?usp=drive_link</w:t>
        </w:r>
      </w:hyperlink>
      <w:r>
        <w:rPr>
          <w:rFonts w:asciiTheme="majorBidi" w:hAnsiTheme="majorBidi" w:cstheme="majorBidi"/>
        </w:rPr>
        <w:t xml:space="preserve"> ) </w:t>
      </w:r>
      <w:r>
        <w:rPr>
          <w:rFonts w:asciiTheme="majorBidi" w:hAnsiTheme="majorBidi" w:cstheme="majorBidi"/>
        </w:rPr>
        <w:br/>
        <w:t xml:space="preserve">and (2) my article on “Ferreting Out the Pharisees” </w:t>
      </w:r>
      <w:r>
        <w:rPr>
          <w:rFonts w:asciiTheme="majorBidi" w:hAnsiTheme="majorBidi" w:cstheme="majorBidi"/>
        </w:rPr>
        <w:lastRenderedPageBreak/>
        <w:t>(</w:t>
      </w:r>
      <w:hyperlink r:id="rId26" w:history="1">
        <w:r>
          <w:rPr>
            <w:rStyle w:val="Hyperlink"/>
            <w:rFonts w:asciiTheme="majorBidi" w:hAnsiTheme="majorBidi" w:cstheme="majorBidi"/>
          </w:rPr>
          <w:t>https://drive.google.com/file/d/1SELZwLJuUYdoQsXOSlrmOFSXcsMZFx6i/view?usp=drive_link</w:t>
        </w:r>
      </w:hyperlink>
      <w:r>
        <w:rPr>
          <w:rFonts w:asciiTheme="majorBidi" w:hAnsiTheme="majorBidi" w:cstheme="majorBidi"/>
        </w:rPr>
        <w:t xml:space="preserve"> ).</w:t>
      </w:r>
      <w:r>
        <w:rPr>
          <w:rFonts w:asciiTheme="majorBidi" w:hAnsiTheme="majorBidi" w:cstheme="majorBidi"/>
        </w:rPr>
        <w:br/>
        <w:t xml:space="preserve">In a page-and-a-half (single-spaced), describe your thoughts after reading through these two documents. In what ways do they sketch out a vision of the Pharisees that differs from what you might be used to? What do you find worthwhile in these two sources? How might your reading of these documents have an influence on your speaking/preaching? </w:t>
      </w:r>
    </w:p>
    <w:p w14:paraId="1EC6A1C6" w14:textId="77777777" w:rsidR="00B76102" w:rsidRDefault="00B76102" w:rsidP="00B76102">
      <w:pPr>
        <w:pStyle w:val="ListParagraph"/>
        <w:numPr>
          <w:ilvl w:val="0"/>
          <w:numId w:val="27"/>
        </w:numPr>
        <w:spacing w:after="240"/>
        <w:rPr>
          <w:rFonts w:asciiTheme="majorBidi" w:hAnsiTheme="majorBidi" w:cstheme="majorBidi"/>
        </w:rPr>
      </w:pPr>
      <w:r>
        <w:rPr>
          <w:rFonts w:asciiTheme="majorBidi" w:hAnsiTheme="majorBidi" w:cstheme="majorBidi"/>
        </w:rPr>
        <w:t xml:space="preserve">For much of Christian history, Christian art was a medium that played a significant and influential role in de-Judaizing Jesus (subtly extracting Him from His Jewish and Middle Eastern context). Watch Dr. Bernard Starr’s documentary video “Identity Purge: The Search for the Jew in Jesus in Renaissance Art” (56 minutes; </w:t>
      </w:r>
      <w:hyperlink r:id="rId27" w:history="1">
        <w:r>
          <w:rPr>
            <w:rStyle w:val="Hyperlink"/>
            <w:rFonts w:asciiTheme="majorBidi" w:hAnsiTheme="majorBidi" w:cstheme="majorBidi"/>
          </w:rPr>
          <w:t>https://youtu.be/kii5G9CgJVM</w:t>
        </w:r>
      </w:hyperlink>
      <w:r>
        <w:rPr>
          <w:rFonts w:asciiTheme="majorBidi" w:hAnsiTheme="majorBidi" w:cstheme="majorBidi"/>
        </w:rPr>
        <w:t xml:space="preserve"> .</w:t>
      </w:r>
      <w:r>
        <w:rPr>
          <w:rFonts w:asciiTheme="majorBidi" w:hAnsiTheme="majorBidi" w:cstheme="majorBidi"/>
        </w:rPr>
        <w:br/>
        <w:t xml:space="preserve">In 1½ single-spaced pages, share your own thoughts about the points Dr. Starr has made in this video. Do a search online for two pieces of art (depicting Gospel themes or events) which visibly acknowledge and reflect the Jewishness and Middle Eastern setting of the Gospels (including </w:t>
      </w:r>
      <w:proofErr w:type="spellStart"/>
      <w:r>
        <w:rPr>
          <w:rFonts w:asciiTheme="majorBidi" w:hAnsiTheme="majorBidi" w:cstheme="majorBidi"/>
        </w:rPr>
        <w:t>skintones</w:t>
      </w:r>
      <w:proofErr w:type="spellEnd"/>
      <w:r>
        <w:rPr>
          <w:rFonts w:asciiTheme="majorBidi" w:hAnsiTheme="majorBidi" w:cstheme="majorBidi"/>
        </w:rPr>
        <w:t>!); include these as part of your paper, together with whatever information you can find about the artist(s) behind them.</w:t>
      </w:r>
    </w:p>
    <w:p w14:paraId="4538EBD7" w14:textId="77777777" w:rsidR="00B76102" w:rsidRPr="00B76102" w:rsidRDefault="00B76102" w:rsidP="00B76102">
      <w:pPr>
        <w:pStyle w:val="ListParagraph"/>
        <w:numPr>
          <w:ilvl w:val="0"/>
          <w:numId w:val="27"/>
        </w:numPr>
        <w:spacing w:after="240"/>
        <w:rPr>
          <w:rFonts w:asciiTheme="majorBidi" w:hAnsiTheme="majorBidi" w:cstheme="majorBidi"/>
          <w:lang w:val="en-CA"/>
        </w:rPr>
      </w:pPr>
      <w:r>
        <w:rPr>
          <w:rFonts w:asciiTheme="majorBidi" w:hAnsiTheme="majorBidi" w:cstheme="majorBidi"/>
        </w:rPr>
        <w:t xml:space="preserve">Philip Yancey’s 2008 book </w:t>
      </w:r>
      <w:r>
        <w:rPr>
          <w:rFonts w:asciiTheme="majorBidi" w:hAnsiTheme="majorBidi" w:cstheme="majorBidi"/>
          <w:i/>
          <w:iCs/>
        </w:rPr>
        <w:t>The Jesus I Never Knew</w:t>
      </w:r>
      <w:r>
        <w:rPr>
          <w:rFonts w:asciiTheme="majorBidi" w:hAnsiTheme="majorBidi" w:cstheme="majorBidi"/>
        </w:rPr>
        <w:t xml:space="preserve">, recounting his own attempt to grapple with the variety of available images of Jesus, quickly became (and has remained) a bestseller. Read through the first chapter of Yancey’s book (see link below), and share with me, in roughly 1.5 pages: (1) how does Yancey’s experience of searching for Jesus resonate with your own spiritual journey, and the images you have embraced (and perhaps needed to discard)? (2) How do the topics we’ve discussed in this course help you in refining, building (or re-building!), or renewing your own understanding of who Jesus is, and why He is important? It is a </w:t>
      </w:r>
      <w:r>
        <w:rPr>
          <w:rFonts w:asciiTheme="majorBidi" w:hAnsiTheme="majorBidi" w:cstheme="majorBidi"/>
          <w:i/>
          <w:iCs/>
        </w:rPr>
        <w:t>radically</w:t>
      </w:r>
      <w:r>
        <w:rPr>
          <w:rFonts w:asciiTheme="majorBidi" w:hAnsiTheme="majorBidi" w:cstheme="majorBidi"/>
        </w:rPr>
        <w:t xml:space="preserve"> different Jesus who is emerging—or only a moderately “tweaked” version?</w:t>
      </w:r>
      <w:r>
        <w:rPr>
          <w:rFonts w:asciiTheme="majorBidi" w:hAnsiTheme="majorBidi" w:cstheme="majorBidi"/>
        </w:rPr>
        <w:br/>
      </w:r>
      <w:hyperlink r:id="rId28" w:history="1">
        <w:r>
          <w:rPr>
            <w:rStyle w:val="Hyperlink"/>
            <w:rFonts w:asciiTheme="majorBidi" w:hAnsiTheme="majorBidi" w:cstheme="majorBidi"/>
          </w:rPr>
          <w:t>https://drive.google.com/file/d/1Ck2jYRWDP0x3hL52DfRtBQymaBmnOvv5/view?usp=drive_link</w:t>
        </w:r>
      </w:hyperlink>
      <w:r>
        <w:rPr>
          <w:rFonts w:asciiTheme="majorBidi" w:hAnsiTheme="majorBidi" w:cstheme="majorBidi"/>
        </w:rPr>
        <w:t xml:space="preserve"> </w:t>
      </w:r>
    </w:p>
    <w:p w14:paraId="7C2CC201" w14:textId="0834C9AC" w:rsidR="004D48FC" w:rsidRPr="00310041" w:rsidRDefault="004D48FC" w:rsidP="004D48FC">
      <w:pPr>
        <w:shd w:val="clear" w:color="auto" w:fill="FFFFFF"/>
        <w:spacing w:after="150" w:line="360" w:lineRule="atLeast"/>
        <w:rPr>
          <w:rFonts w:eastAsia="Times New Roman" w:cstheme="minorHAnsi"/>
          <w:b/>
          <w:bCs/>
          <w:color w:val="333333"/>
          <w:sz w:val="28"/>
          <w:szCs w:val="28"/>
        </w:rPr>
      </w:pPr>
      <w:r w:rsidRPr="00310041">
        <w:rPr>
          <w:rFonts w:cstheme="minorHAnsi"/>
          <w:b/>
          <w:bCs/>
          <w:sz w:val="28"/>
          <w:szCs w:val="28"/>
        </w:rPr>
        <w:t xml:space="preserve">Huron </w:t>
      </w:r>
      <w:r w:rsidR="00310041">
        <w:rPr>
          <w:rFonts w:cstheme="minorHAnsi"/>
          <w:b/>
          <w:bCs/>
          <w:sz w:val="28"/>
          <w:szCs w:val="28"/>
        </w:rPr>
        <w:t>G</w:t>
      </w:r>
      <w:r w:rsidRPr="00310041">
        <w:rPr>
          <w:rFonts w:cstheme="minorHAnsi"/>
          <w:b/>
          <w:bCs/>
          <w:sz w:val="28"/>
          <w:szCs w:val="28"/>
        </w:rPr>
        <w:t xml:space="preserve">rade </w:t>
      </w:r>
      <w:r w:rsidR="00310041">
        <w:rPr>
          <w:rFonts w:cstheme="minorHAnsi"/>
          <w:b/>
          <w:bCs/>
          <w:sz w:val="28"/>
          <w:szCs w:val="28"/>
        </w:rPr>
        <w:t>D</w:t>
      </w:r>
      <w:r w:rsidRPr="00310041">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4D48FC" w14:paraId="02FE77BB" w14:textId="77777777" w:rsidTr="00C43453">
        <w:tc>
          <w:tcPr>
            <w:tcW w:w="515" w:type="dxa"/>
            <w:shd w:val="clear" w:color="auto" w:fill="FFFFFF"/>
            <w:tcMar>
              <w:top w:w="0" w:type="dxa"/>
              <w:left w:w="0" w:type="dxa"/>
              <w:bottom w:w="0" w:type="dxa"/>
              <w:right w:w="0" w:type="dxa"/>
            </w:tcMar>
            <w:vAlign w:val="center"/>
            <w:hideMark/>
          </w:tcPr>
          <w:p w14:paraId="5C1B8DE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4D48FC" w:rsidRPr="004D48FC" w14:paraId="6AED0F21" w14:textId="77777777" w:rsidTr="00C43453">
        <w:tc>
          <w:tcPr>
            <w:tcW w:w="515" w:type="dxa"/>
            <w:shd w:val="clear" w:color="auto" w:fill="FFFFFF"/>
            <w:tcMar>
              <w:top w:w="0" w:type="dxa"/>
              <w:left w:w="0" w:type="dxa"/>
              <w:bottom w:w="0" w:type="dxa"/>
              <w:right w:w="0" w:type="dxa"/>
            </w:tcMar>
            <w:vAlign w:val="center"/>
            <w:hideMark/>
          </w:tcPr>
          <w:p w14:paraId="7743E1AD"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4D48FC" w:rsidRPr="004D48FC" w14:paraId="62AD6FAD" w14:textId="77777777" w:rsidTr="00C43453">
        <w:tc>
          <w:tcPr>
            <w:tcW w:w="515" w:type="dxa"/>
            <w:shd w:val="clear" w:color="auto" w:fill="FFFFFF"/>
            <w:tcMar>
              <w:top w:w="0" w:type="dxa"/>
              <w:left w:w="0" w:type="dxa"/>
              <w:bottom w:w="0" w:type="dxa"/>
              <w:right w:w="0" w:type="dxa"/>
            </w:tcMar>
            <w:vAlign w:val="center"/>
            <w:hideMark/>
          </w:tcPr>
          <w:p w14:paraId="236A428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4D48FC" w:rsidRPr="004D48FC" w14:paraId="470ADA07" w14:textId="77777777" w:rsidTr="00C43453">
        <w:tc>
          <w:tcPr>
            <w:tcW w:w="515" w:type="dxa"/>
            <w:shd w:val="clear" w:color="auto" w:fill="FFFFFF"/>
            <w:tcMar>
              <w:top w:w="0" w:type="dxa"/>
              <w:left w:w="0" w:type="dxa"/>
              <w:bottom w:w="0" w:type="dxa"/>
              <w:right w:w="0" w:type="dxa"/>
            </w:tcMar>
            <w:vAlign w:val="center"/>
            <w:hideMark/>
          </w:tcPr>
          <w:p w14:paraId="32A21ED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4D48FC" w:rsidRPr="004D48FC" w14:paraId="4A6334B0" w14:textId="77777777" w:rsidTr="00C43453">
        <w:tc>
          <w:tcPr>
            <w:tcW w:w="515" w:type="dxa"/>
            <w:shd w:val="clear" w:color="auto" w:fill="FFFFFF"/>
            <w:tcMar>
              <w:top w:w="0" w:type="dxa"/>
              <w:left w:w="0" w:type="dxa"/>
              <w:bottom w:w="0" w:type="dxa"/>
              <w:right w:w="0" w:type="dxa"/>
            </w:tcMar>
            <w:vAlign w:val="center"/>
            <w:hideMark/>
          </w:tcPr>
          <w:p w14:paraId="065B23D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4D48FC" w:rsidRPr="004D48FC" w14:paraId="488F736B" w14:textId="77777777" w:rsidTr="00C43453">
        <w:tc>
          <w:tcPr>
            <w:tcW w:w="515" w:type="dxa"/>
            <w:shd w:val="clear" w:color="auto" w:fill="FFFFFF"/>
            <w:tcMar>
              <w:top w:w="0" w:type="dxa"/>
              <w:left w:w="0" w:type="dxa"/>
              <w:bottom w:w="0" w:type="dxa"/>
              <w:right w:w="0" w:type="dxa"/>
            </w:tcMar>
            <w:vAlign w:val="center"/>
            <w:hideMark/>
          </w:tcPr>
          <w:p w14:paraId="5AE91BE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4C956E8B" w14:textId="77777777" w:rsidR="00D72E8F" w:rsidRDefault="00D72E8F" w:rsidP="00D72E8F">
      <w:pPr>
        <w:tabs>
          <w:tab w:val="left" w:pos="4078"/>
        </w:tabs>
        <w:spacing w:after="120"/>
        <w:rPr>
          <w:rFonts w:cstheme="minorHAnsi"/>
          <w:b/>
          <w:bCs/>
          <w:sz w:val="20"/>
          <w:szCs w:val="20"/>
          <w:u w:val="single"/>
        </w:rPr>
      </w:pPr>
    </w:p>
    <w:p w14:paraId="1997E937" w14:textId="20468628" w:rsidR="00D72E8F" w:rsidRPr="00310041" w:rsidRDefault="00D72E8F" w:rsidP="00D72E8F">
      <w:pPr>
        <w:tabs>
          <w:tab w:val="left" w:pos="4078"/>
        </w:tabs>
        <w:spacing w:after="120"/>
        <w:rPr>
          <w:rFonts w:cstheme="minorHAnsi"/>
          <w:b/>
          <w:bCs/>
          <w:sz w:val="28"/>
          <w:szCs w:val="28"/>
        </w:rPr>
      </w:pPr>
      <w:r w:rsidRPr="00310041">
        <w:rPr>
          <w:rFonts w:cstheme="minorHAnsi"/>
          <w:b/>
          <w:bCs/>
          <w:sz w:val="28"/>
          <w:szCs w:val="28"/>
        </w:rPr>
        <w:t>Student Code of Conduct</w:t>
      </w:r>
    </w:p>
    <w:p w14:paraId="73DAA7B0" w14:textId="77777777" w:rsidR="00D72E8F" w:rsidRPr="00C16458" w:rsidRDefault="00D72E8F" w:rsidP="00D72E8F">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29"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265FFA6F" w14:textId="770BB410" w:rsidR="00D72E8F" w:rsidRDefault="00D72E8F" w:rsidP="00D72E8F">
      <w:pPr>
        <w:tabs>
          <w:tab w:val="left" w:pos="4078"/>
        </w:tabs>
        <w:rPr>
          <w:rFonts w:cstheme="minorHAnsi"/>
          <w:sz w:val="20"/>
          <w:szCs w:val="20"/>
        </w:rPr>
      </w:pPr>
    </w:p>
    <w:p w14:paraId="0ED5F698" w14:textId="4161E37C" w:rsidR="00310041" w:rsidRPr="00310041" w:rsidRDefault="00D72E8F" w:rsidP="00D72E8F">
      <w:pPr>
        <w:tabs>
          <w:tab w:val="left" w:pos="4078"/>
        </w:tabs>
        <w:rPr>
          <w:rFonts w:cstheme="minorHAnsi"/>
          <w:b/>
          <w:bCs/>
          <w:sz w:val="28"/>
          <w:szCs w:val="28"/>
          <w:lang w:val="en-US"/>
        </w:rPr>
      </w:pPr>
      <w:r w:rsidRPr="00310041">
        <w:rPr>
          <w:rFonts w:cstheme="minorHAnsi"/>
          <w:b/>
          <w:bCs/>
          <w:sz w:val="28"/>
          <w:szCs w:val="28"/>
          <w:lang w:val="en-US"/>
        </w:rPr>
        <w:t>Statement on the Recording of Class Activities</w:t>
      </w:r>
    </w:p>
    <w:p w14:paraId="765116CC" w14:textId="77777777" w:rsidR="00D72E8F" w:rsidRPr="00E526CD" w:rsidRDefault="00D72E8F" w:rsidP="00D72E8F">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Default="00D72E8F" w:rsidP="00D72E8F">
      <w:pPr>
        <w:tabs>
          <w:tab w:val="left" w:pos="4078"/>
        </w:tabs>
        <w:rPr>
          <w:rFonts w:cstheme="minorHAnsi"/>
          <w:b/>
          <w:bCs/>
          <w:sz w:val="20"/>
          <w:szCs w:val="20"/>
          <w:u w:val="single"/>
        </w:rPr>
      </w:pPr>
    </w:p>
    <w:p w14:paraId="22F307FC" w14:textId="34E84B1C" w:rsidR="00596F65" w:rsidRPr="00D83228" w:rsidRDefault="00D72E8F" w:rsidP="00D72E8F">
      <w:pPr>
        <w:tabs>
          <w:tab w:val="left" w:pos="4078"/>
        </w:tabs>
        <w:rPr>
          <w:rFonts w:cstheme="minorHAnsi"/>
          <w:sz w:val="20"/>
          <w:szCs w:val="20"/>
        </w:rPr>
      </w:pPr>
      <w:r w:rsidRPr="00D83228">
        <w:rPr>
          <w:rFonts w:cstheme="minorHAnsi"/>
          <w:sz w:val="20"/>
          <w:szCs w:val="20"/>
        </w:rPr>
        <w:t xml:space="preserve">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w:t>
      </w:r>
      <w:proofErr w:type="spellStart"/>
      <w:r w:rsidRPr="00D83228">
        <w:rPr>
          <w:rFonts w:cstheme="minorHAnsi"/>
          <w:sz w:val="20"/>
          <w:szCs w:val="20"/>
        </w:rPr>
        <w:t>LT</w:t>
      </w:r>
      <w:r w:rsidR="00A2331E">
        <w:rPr>
          <w:rFonts w:cstheme="minorHAnsi"/>
          <w:sz w:val="20"/>
          <w:szCs w:val="20"/>
        </w:rPr>
        <w:t>h</w:t>
      </w:r>
      <w:proofErr w:type="spellEnd"/>
      <w:r w:rsidR="00A2331E">
        <w:rPr>
          <w:rFonts w:cstheme="minorHAnsi"/>
          <w:sz w:val="20"/>
          <w:szCs w:val="20"/>
        </w:rPr>
        <w:t xml:space="preserve"> Program Director,</w:t>
      </w:r>
      <w:r w:rsidRPr="00D83228">
        <w:rPr>
          <w:rFonts w:cstheme="minorHAnsi"/>
          <w:sz w:val="20"/>
          <w:szCs w:val="20"/>
        </w:rPr>
        <w:t xml:space="preserve"> Dr. Grayhame Bowcott at </w:t>
      </w:r>
      <w:r w:rsidR="00596F65">
        <w:rPr>
          <w:rFonts w:cstheme="minorHAnsi"/>
          <w:sz w:val="20"/>
          <w:szCs w:val="20"/>
        </w:rPr>
        <w:t>grayhame.</w:t>
      </w:r>
      <w:r w:rsidRPr="00D83228">
        <w:rPr>
          <w:rFonts w:cstheme="minorHAnsi"/>
          <w:sz w:val="20"/>
          <w:szCs w:val="20"/>
        </w:rPr>
        <w:t xml:space="preserve">bowcott@huron.uwo.ca </w:t>
      </w:r>
    </w:p>
    <w:p w14:paraId="3D062D4A" w14:textId="77777777" w:rsidR="00A2331E" w:rsidRDefault="00A2331E" w:rsidP="00D83228">
      <w:pPr>
        <w:tabs>
          <w:tab w:val="left" w:pos="4078"/>
        </w:tabs>
        <w:spacing w:after="120"/>
        <w:rPr>
          <w:rFonts w:cstheme="minorHAnsi"/>
          <w:b/>
          <w:bCs/>
          <w:sz w:val="28"/>
          <w:szCs w:val="28"/>
        </w:rPr>
      </w:pPr>
    </w:p>
    <w:p w14:paraId="4314BCB2" w14:textId="0E786D4F" w:rsidR="00D83228" w:rsidRPr="00310041" w:rsidRDefault="00D83228" w:rsidP="00D83228">
      <w:pPr>
        <w:tabs>
          <w:tab w:val="left" w:pos="4078"/>
        </w:tabs>
        <w:spacing w:after="120"/>
        <w:rPr>
          <w:rFonts w:cstheme="minorHAnsi"/>
          <w:b/>
          <w:bCs/>
          <w:sz w:val="28"/>
          <w:szCs w:val="28"/>
        </w:rPr>
      </w:pPr>
      <w:r w:rsidRPr="00310041">
        <w:rPr>
          <w:rFonts w:cstheme="minorHAnsi"/>
          <w:b/>
          <w:bCs/>
          <w:sz w:val="28"/>
          <w:szCs w:val="28"/>
        </w:rPr>
        <w:t>Support Services</w:t>
      </w:r>
    </w:p>
    <w:p w14:paraId="0D97C5D8" w14:textId="473D2BF0" w:rsidR="00D83228" w:rsidRPr="00D83228" w:rsidRDefault="00D83228" w:rsidP="00D83228">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w:t>
      </w:r>
      <w:proofErr w:type="spellStart"/>
      <w:r>
        <w:rPr>
          <w:rFonts w:cstheme="minorHAnsi"/>
          <w:sz w:val="20"/>
          <w:szCs w:val="20"/>
        </w:rPr>
        <w:t>LTh</w:t>
      </w:r>
      <w:proofErr w:type="spellEnd"/>
      <w:r>
        <w:rPr>
          <w:rFonts w:cstheme="minorHAnsi"/>
          <w:sz w:val="20"/>
          <w:szCs w:val="20"/>
        </w:rPr>
        <w:t xml:space="preserve"> </w:t>
      </w:r>
      <w:r w:rsidR="00A2331E">
        <w:rPr>
          <w:rFonts w:cstheme="minorHAnsi"/>
          <w:sz w:val="20"/>
          <w:szCs w:val="20"/>
        </w:rPr>
        <w:t>Program Director</w:t>
      </w:r>
      <w:r>
        <w:rPr>
          <w:rFonts w:cstheme="minorHAnsi"/>
          <w:sz w:val="20"/>
          <w:szCs w:val="20"/>
        </w:rPr>
        <w:t xml:space="preserve">, </w:t>
      </w:r>
      <w:r w:rsidRPr="00D83228">
        <w:rPr>
          <w:rFonts w:cstheme="minorHAnsi"/>
          <w:sz w:val="20"/>
          <w:szCs w:val="20"/>
        </w:rPr>
        <w:t xml:space="preserve">Dr. Grayhame Bowcott at </w:t>
      </w:r>
      <w:hyperlink r:id="rId30" w:history="1">
        <w:r w:rsidR="00596F65" w:rsidRPr="00A83BC2">
          <w:rPr>
            <w:rStyle w:val="Hyperlink"/>
            <w:rFonts w:cstheme="minorHAnsi"/>
            <w:sz w:val="20"/>
            <w:szCs w:val="20"/>
          </w:rPr>
          <w:t>grayhame.bowcott@huron.uwo.ca</w:t>
        </w:r>
      </w:hyperlink>
      <w:r w:rsidR="005D10B0">
        <w:rPr>
          <w:rFonts w:cstheme="minorHAnsi"/>
          <w:sz w:val="20"/>
          <w:szCs w:val="20"/>
        </w:rPr>
        <w:t>.</w:t>
      </w:r>
    </w:p>
    <w:p w14:paraId="134E75CB" w14:textId="378550EC" w:rsidR="00D83228" w:rsidRDefault="00D83228" w:rsidP="00D72E8F">
      <w:pPr>
        <w:tabs>
          <w:tab w:val="left" w:pos="4078"/>
        </w:tabs>
        <w:rPr>
          <w:rFonts w:cstheme="minorHAnsi"/>
          <w:sz w:val="20"/>
          <w:szCs w:val="20"/>
        </w:rPr>
      </w:pPr>
    </w:p>
    <w:p w14:paraId="107E4E52" w14:textId="588F586F" w:rsidR="005D10B0" w:rsidRDefault="005D10B0" w:rsidP="00D72E8F">
      <w:pPr>
        <w:tabs>
          <w:tab w:val="left" w:pos="4078"/>
        </w:tabs>
        <w:rPr>
          <w:rFonts w:cstheme="minorHAnsi"/>
          <w:sz w:val="20"/>
          <w:szCs w:val="20"/>
        </w:rPr>
      </w:pPr>
    </w:p>
    <w:p w14:paraId="0E408074" w14:textId="7BFF6030" w:rsidR="005D10B0" w:rsidRDefault="00EF47FA" w:rsidP="00EF47FA">
      <w:pPr>
        <w:tabs>
          <w:tab w:val="left" w:pos="4078"/>
        </w:tabs>
        <w:jc w:val="center"/>
        <w:rPr>
          <w:rFonts w:cstheme="minorHAnsi"/>
          <w:sz w:val="20"/>
          <w:szCs w:val="20"/>
        </w:rPr>
      </w:pPr>
      <w:r>
        <w:rPr>
          <w:noProof/>
        </w:rPr>
        <w:drawing>
          <wp:inline distT="0" distB="0" distL="0" distR="0" wp14:anchorId="0F1A1577" wp14:editId="76B62BCD">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3EA499EB" w14:textId="4BB1B1AC" w:rsidR="005D10B0" w:rsidRDefault="005D10B0" w:rsidP="00D72E8F">
      <w:pPr>
        <w:tabs>
          <w:tab w:val="left" w:pos="4078"/>
        </w:tabs>
        <w:rPr>
          <w:rFonts w:cstheme="minorHAnsi"/>
          <w:sz w:val="20"/>
          <w:szCs w:val="20"/>
        </w:rPr>
      </w:pPr>
    </w:p>
    <w:p w14:paraId="0E533B73" w14:textId="05E43FD1" w:rsidR="00A2331E" w:rsidRDefault="00A2331E" w:rsidP="005D10B0">
      <w:pPr>
        <w:tabs>
          <w:tab w:val="left" w:pos="4078"/>
        </w:tabs>
        <w:jc w:val="center"/>
        <w:rPr>
          <w:rFonts w:cstheme="minorHAnsi"/>
          <w:sz w:val="20"/>
          <w:szCs w:val="20"/>
        </w:rPr>
      </w:pPr>
    </w:p>
    <w:p w14:paraId="71980DD4" w14:textId="77777777" w:rsidR="00A2331E" w:rsidRDefault="00A2331E" w:rsidP="005D10B0">
      <w:pPr>
        <w:tabs>
          <w:tab w:val="left" w:pos="4078"/>
        </w:tabs>
        <w:jc w:val="center"/>
        <w:rPr>
          <w:rFonts w:cstheme="minorHAnsi"/>
          <w:sz w:val="20"/>
          <w:szCs w:val="20"/>
        </w:rPr>
      </w:pPr>
    </w:p>
    <w:p w14:paraId="6B23DD06" w14:textId="31045590" w:rsidR="005D10B0" w:rsidRDefault="005D10B0" w:rsidP="005D10B0">
      <w:pPr>
        <w:tabs>
          <w:tab w:val="left" w:pos="4078"/>
        </w:tabs>
        <w:jc w:val="center"/>
        <w:rPr>
          <w:rFonts w:cstheme="minorHAnsi"/>
          <w:sz w:val="20"/>
          <w:szCs w:val="20"/>
        </w:rPr>
      </w:pPr>
      <w:r>
        <w:rPr>
          <w:rFonts w:cstheme="minorHAnsi"/>
          <w:sz w:val="20"/>
          <w:szCs w:val="20"/>
        </w:rPr>
        <w:t xml:space="preserve">THIS COURSE HAS BEEN </w:t>
      </w:r>
      <w:r w:rsidR="005D0EF1">
        <w:rPr>
          <w:rFonts w:cstheme="minorHAnsi"/>
          <w:sz w:val="20"/>
          <w:szCs w:val="20"/>
        </w:rPr>
        <w:t>[</w:t>
      </w:r>
      <w:r w:rsidR="005D0EF1" w:rsidRPr="00B76102">
        <w:rPr>
          <w:rFonts w:cstheme="minorHAnsi"/>
          <w:sz w:val="20"/>
          <w:szCs w:val="20"/>
          <w:highlight w:val="yellow"/>
        </w:rPr>
        <w:t>NOT YET BEEN</w:t>
      </w:r>
      <w:r w:rsidR="005D0EF1">
        <w:rPr>
          <w:rFonts w:cstheme="minorHAnsi"/>
          <w:sz w:val="20"/>
          <w:szCs w:val="20"/>
        </w:rPr>
        <w:t xml:space="preserve">] </w:t>
      </w:r>
      <w:r>
        <w:rPr>
          <w:rFonts w:cstheme="minorHAnsi"/>
          <w:sz w:val="20"/>
          <w:szCs w:val="20"/>
        </w:rPr>
        <w:t>APPROVED BY HURON</w:t>
      </w:r>
      <w:r w:rsidR="005D0EF1">
        <w:rPr>
          <w:rFonts w:cstheme="minorHAnsi"/>
          <w:sz w:val="20"/>
          <w:szCs w:val="20"/>
        </w:rPr>
        <w:t>’</w:t>
      </w:r>
      <w:r>
        <w:rPr>
          <w:rFonts w:cstheme="minorHAnsi"/>
          <w:sz w:val="20"/>
          <w:szCs w:val="20"/>
        </w:rPr>
        <w:t xml:space="preserve">S FACULTY OF THEOLOGY COMMITTEE </w:t>
      </w:r>
    </w:p>
    <w:p w14:paraId="7AFA0380" w14:textId="5B7E8E55" w:rsidR="005D10B0" w:rsidRPr="00C16458" w:rsidRDefault="005D10B0" w:rsidP="005D10B0">
      <w:pPr>
        <w:tabs>
          <w:tab w:val="left" w:pos="4078"/>
        </w:tabs>
        <w:jc w:val="center"/>
        <w:rPr>
          <w:rFonts w:cstheme="minorHAnsi"/>
          <w:sz w:val="20"/>
          <w:szCs w:val="20"/>
        </w:rPr>
      </w:pPr>
      <w:r>
        <w:rPr>
          <w:rFonts w:cstheme="minorHAnsi"/>
          <w:sz w:val="20"/>
          <w:szCs w:val="20"/>
        </w:rPr>
        <w:t xml:space="preserve">FOR THE </w:t>
      </w:r>
      <w:r w:rsidR="005D0EF1">
        <w:rPr>
          <w:rFonts w:cstheme="minorHAnsi"/>
          <w:sz w:val="20"/>
          <w:szCs w:val="20"/>
        </w:rPr>
        <w:t>SPRING</w:t>
      </w:r>
      <w:r>
        <w:rPr>
          <w:rFonts w:cstheme="minorHAnsi"/>
          <w:sz w:val="20"/>
          <w:szCs w:val="20"/>
        </w:rPr>
        <w:t xml:space="preserve"> TERM OF THE LTH PROGRAM, 202</w:t>
      </w:r>
      <w:r w:rsidR="005D0EF1">
        <w:rPr>
          <w:rFonts w:cstheme="minorHAnsi"/>
          <w:sz w:val="20"/>
          <w:szCs w:val="20"/>
        </w:rPr>
        <w:t>2</w:t>
      </w:r>
      <w:r>
        <w:rPr>
          <w:rFonts w:cstheme="minorHAnsi"/>
          <w:sz w:val="20"/>
          <w:szCs w:val="20"/>
        </w:rPr>
        <w:t>.</w:t>
      </w:r>
    </w:p>
    <w:p w14:paraId="3D96E7EA" w14:textId="2030963C" w:rsidR="00415EF9" w:rsidRPr="00C16458" w:rsidRDefault="00415EF9" w:rsidP="001B15C5">
      <w:pPr>
        <w:pStyle w:val="paragraph"/>
        <w:spacing w:before="0" w:beforeAutospacing="0" w:after="0" w:afterAutospacing="0"/>
        <w:textAlignment w:val="baseline"/>
        <w:rPr>
          <w:rFonts w:asciiTheme="minorHAnsi" w:hAnsiTheme="minorHAnsi" w:cstheme="minorHAnsi"/>
          <w:sz w:val="18"/>
          <w:szCs w:val="18"/>
        </w:rPr>
      </w:pPr>
    </w:p>
    <w:sectPr w:rsidR="00415EF9" w:rsidRPr="00C16458" w:rsidSect="004114C4">
      <w:headerReference w:type="default" r:id="rId32"/>
      <w:footerReference w:type="even" r:id="rId33"/>
      <w:footerReference w:type="defaul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D8F6" w14:textId="77777777" w:rsidR="003F43C5" w:rsidRDefault="003F43C5" w:rsidP="00CF57E7">
      <w:r>
        <w:separator/>
      </w:r>
    </w:p>
  </w:endnote>
  <w:endnote w:type="continuationSeparator" w:id="0">
    <w:p w14:paraId="314DDE34" w14:textId="77777777" w:rsidR="003F43C5" w:rsidRDefault="003F43C5"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FS Porson">
    <w:altName w:val="Calibri"/>
    <w:panose1 w:val="00000000000000000000"/>
    <w:charset w:val="A1"/>
    <w:family w:val="modern"/>
    <w:notTrueType/>
    <w:pitch w:val="variable"/>
    <w:sig w:usb0="C00000A1" w:usb1="00000048" w:usb2="00000000" w:usb3="00000000" w:csb0="00000008" w:csb1="00000000"/>
  </w:font>
  <w:font w:name="SBL BibLit">
    <w:altName w:val="Arial"/>
    <w:charset w:val="00"/>
    <w:family w:val="auto"/>
    <w:pitch w:val="variable"/>
    <w:sig w:usb0="E00008FF" w:usb1="5201E0EB" w:usb2="02000020" w:usb3="00000000" w:csb0="000000BB" w:csb1="00000000"/>
  </w:font>
  <w:font w:name="Arial Narrow">
    <w:panose1 w:val="020B0606020202030204"/>
    <w:charset w:val="00"/>
    <w:family w:val="swiss"/>
    <w:pitch w:val="variable"/>
    <w:sig w:usb0="00000287" w:usb1="00000800" w:usb2="00000000" w:usb3="00000000" w:csb0="0000009F" w:csb1="00000000"/>
  </w:font>
  <w:font w:name="Adobe Text Pro">
    <w:altName w:val="Cambria"/>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70DB" w14:textId="77777777" w:rsidR="003F43C5" w:rsidRDefault="003F43C5" w:rsidP="00CF57E7">
      <w:r>
        <w:separator/>
      </w:r>
    </w:p>
  </w:footnote>
  <w:footnote w:type="continuationSeparator" w:id="0">
    <w:p w14:paraId="0B05F9F8" w14:textId="77777777" w:rsidR="003F43C5" w:rsidRDefault="003F43C5"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2"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8415C"/>
    <w:multiLevelType w:val="hybridMultilevel"/>
    <w:tmpl w:val="392A84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AD05A0"/>
    <w:multiLevelType w:val="hybridMultilevel"/>
    <w:tmpl w:val="D974F3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4"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6"/>
  </w:num>
  <w:num w:numId="2" w16cid:durableId="739863297">
    <w:abstractNumId w:val="19"/>
  </w:num>
  <w:num w:numId="3" w16cid:durableId="144127382">
    <w:abstractNumId w:val="12"/>
  </w:num>
  <w:num w:numId="4" w16cid:durableId="397480468">
    <w:abstractNumId w:val="9"/>
  </w:num>
  <w:num w:numId="5" w16cid:durableId="1706060938">
    <w:abstractNumId w:val="2"/>
  </w:num>
  <w:num w:numId="6" w16cid:durableId="312872108">
    <w:abstractNumId w:val="14"/>
  </w:num>
  <w:num w:numId="7" w16cid:durableId="245656242">
    <w:abstractNumId w:val="17"/>
  </w:num>
  <w:num w:numId="8" w16cid:durableId="567158415">
    <w:abstractNumId w:val="25"/>
  </w:num>
  <w:num w:numId="9" w16cid:durableId="1091202519">
    <w:abstractNumId w:val="1"/>
  </w:num>
  <w:num w:numId="10" w16cid:durableId="70348526">
    <w:abstractNumId w:val="26"/>
  </w:num>
  <w:num w:numId="11" w16cid:durableId="500587920">
    <w:abstractNumId w:val="24"/>
  </w:num>
  <w:num w:numId="12" w16cid:durableId="483788471">
    <w:abstractNumId w:val="7"/>
  </w:num>
  <w:num w:numId="13" w16cid:durableId="1887331018">
    <w:abstractNumId w:val="20"/>
  </w:num>
  <w:num w:numId="14" w16cid:durableId="1304188917">
    <w:abstractNumId w:val="23"/>
  </w:num>
  <w:num w:numId="15" w16cid:durableId="54087244">
    <w:abstractNumId w:val="15"/>
  </w:num>
  <w:num w:numId="16" w16cid:durableId="1209030466">
    <w:abstractNumId w:val="4"/>
  </w:num>
  <w:num w:numId="17" w16cid:durableId="1916237945">
    <w:abstractNumId w:val="0"/>
  </w:num>
  <w:num w:numId="18" w16cid:durableId="532379968">
    <w:abstractNumId w:val="5"/>
  </w:num>
  <w:num w:numId="19" w16cid:durableId="1221399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0"/>
  </w:num>
  <w:num w:numId="25" w16cid:durableId="1074819339">
    <w:abstractNumId w:val="3"/>
  </w:num>
  <w:num w:numId="26" w16cid:durableId="48387489">
    <w:abstractNumId w:val="18"/>
    <w:lvlOverride w:ilvl="0"/>
    <w:lvlOverride w:ilvl="1"/>
    <w:lvlOverride w:ilvl="2"/>
    <w:lvlOverride w:ilvl="3"/>
    <w:lvlOverride w:ilvl="4"/>
    <w:lvlOverride w:ilvl="5"/>
    <w:lvlOverride w:ilvl="6"/>
    <w:lvlOverride w:ilvl="7"/>
    <w:lvlOverride w:ilvl="8"/>
  </w:num>
  <w:num w:numId="27" w16cid:durableId="13006517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5424"/>
    <w:rsid w:val="000134EA"/>
    <w:rsid w:val="00013E60"/>
    <w:rsid w:val="00021B39"/>
    <w:rsid w:val="000459A7"/>
    <w:rsid w:val="00056379"/>
    <w:rsid w:val="00063E26"/>
    <w:rsid w:val="00066A28"/>
    <w:rsid w:val="00067F66"/>
    <w:rsid w:val="00082141"/>
    <w:rsid w:val="00090BF6"/>
    <w:rsid w:val="00092FD9"/>
    <w:rsid w:val="000A0A43"/>
    <w:rsid w:val="000A6838"/>
    <w:rsid w:val="000C22B0"/>
    <w:rsid w:val="00102787"/>
    <w:rsid w:val="00114FCB"/>
    <w:rsid w:val="0012002A"/>
    <w:rsid w:val="0014138C"/>
    <w:rsid w:val="001418E3"/>
    <w:rsid w:val="00145D0F"/>
    <w:rsid w:val="001552A2"/>
    <w:rsid w:val="00184B7B"/>
    <w:rsid w:val="00185A8E"/>
    <w:rsid w:val="001868BD"/>
    <w:rsid w:val="001B1220"/>
    <w:rsid w:val="001B15C5"/>
    <w:rsid w:val="001B6275"/>
    <w:rsid w:val="002018E1"/>
    <w:rsid w:val="00227EED"/>
    <w:rsid w:val="00233A1D"/>
    <w:rsid w:val="00236829"/>
    <w:rsid w:val="00241CC7"/>
    <w:rsid w:val="0025741B"/>
    <w:rsid w:val="00271F3F"/>
    <w:rsid w:val="002810BE"/>
    <w:rsid w:val="00286001"/>
    <w:rsid w:val="002B6E2F"/>
    <w:rsid w:val="002C17C8"/>
    <w:rsid w:val="002C6AC7"/>
    <w:rsid w:val="002D3D74"/>
    <w:rsid w:val="002D46D4"/>
    <w:rsid w:val="002D78DF"/>
    <w:rsid w:val="002F73A4"/>
    <w:rsid w:val="00310041"/>
    <w:rsid w:val="00321241"/>
    <w:rsid w:val="0038082A"/>
    <w:rsid w:val="00381500"/>
    <w:rsid w:val="00381772"/>
    <w:rsid w:val="00390884"/>
    <w:rsid w:val="00395A30"/>
    <w:rsid w:val="003C1450"/>
    <w:rsid w:val="003F43C5"/>
    <w:rsid w:val="0040285F"/>
    <w:rsid w:val="004114C4"/>
    <w:rsid w:val="00415EF9"/>
    <w:rsid w:val="004172E1"/>
    <w:rsid w:val="00417AD5"/>
    <w:rsid w:val="00427EF7"/>
    <w:rsid w:val="00433141"/>
    <w:rsid w:val="0044069F"/>
    <w:rsid w:val="00460465"/>
    <w:rsid w:val="00462996"/>
    <w:rsid w:val="00473CB8"/>
    <w:rsid w:val="00490F17"/>
    <w:rsid w:val="004B48FB"/>
    <w:rsid w:val="004D48FC"/>
    <w:rsid w:val="004F2126"/>
    <w:rsid w:val="004F512A"/>
    <w:rsid w:val="004F7DA9"/>
    <w:rsid w:val="00504D6F"/>
    <w:rsid w:val="005233E8"/>
    <w:rsid w:val="00542B52"/>
    <w:rsid w:val="00542E46"/>
    <w:rsid w:val="005575CF"/>
    <w:rsid w:val="005709F1"/>
    <w:rsid w:val="00573938"/>
    <w:rsid w:val="0059339E"/>
    <w:rsid w:val="00596F65"/>
    <w:rsid w:val="005A34AA"/>
    <w:rsid w:val="005B058D"/>
    <w:rsid w:val="005C51DE"/>
    <w:rsid w:val="005D0EF1"/>
    <w:rsid w:val="005D10B0"/>
    <w:rsid w:val="005D2C98"/>
    <w:rsid w:val="005E64B7"/>
    <w:rsid w:val="005E7548"/>
    <w:rsid w:val="00600CB9"/>
    <w:rsid w:val="006030F2"/>
    <w:rsid w:val="006040BA"/>
    <w:rsid w:val="006321FA"/>
    <w:rsid w:val="0064362B"/>
    <w:rsid w:val="00654C72"/>
    <w:rsid w:val="00656E92"/>
    <w:rsid w:val="00667CDE"/>
    <w:rsid w:val="006839B3"/>
    <w:rsid w:val="00684657"/>
    <w:rsid w:val="00693B3C"/>
    <w:rsid w:val="006A24E1"/>
    <w:rsid w:val="006E4BBA"/>
    <w:rsid w:val="006F2BAC"/>
    <w:rsid w:val="00712AC3"/>
    <w:rsid w:val="00715CDF"/>
    <w:rsid w:val="00733A42"/>
    <w:rsid w:val="00736E12"/>
    <w:rsid w:val="00747A22"/>
    <w:rsid w:val="00761015"/>
    <w:rsid w:val="00761C09"/>
    <w:rsid w:val="0076337D"/>
    <w:rsid w:val="00773713"/>
    <w:rsid w:val="00773AAC"/>
    <w:rsid w:val="00777DD4"/>
    <w:rsid w:val="007A0D94"/>
    <w:rsid w:val="007B0FBE"/>
    <w:rsid w:val="007D03D8"/>
    <w:rsid w:val="007D333B"/>
    <w:rsid w:val="007D33D2"/>
    <w:rsid w:val="007D40E9"/>
    <w:rsid w:val="007D5811"/>
    <w:rsid w:val="007D68CF"/>
    <w:rsid w:val="007E42AF"/>
    <w:rsid w:val="007F7621"/>
    <w:rsid w:val="00820E73"/>
    <w:rsid w:val="008343C8"/>
    <w:rsid w:val="00846474"/>
    <w:rsid w:val="00852CB7"/>
    <w:rsid w:val="008711BA"/>
    <w:rsid w:val="00882B6A"/>
    <w:rsid w:val="008947FF"/>
    <w:rsid w:val="008A6466"/>
    <w:rsid w:val="008B259B"/>
    <w:rsid w:val="009047AB"/>
    <w:rsid w:val="00916121"/>
    <w:rsid w:val="00917BF9"/>
    <w:rsid w:val="00924703"/>
    <w:rsid w:val="009333F7"/>
    <w:rsid w:val="00944278"/>
    <w:rsid w:val="00962B68"/>
    <w:rsid w:val="00976765"/>
    <w:rsid w:val="00985616"/>
    <w:rsid w:val="009A5B92"/>
    <w:rsid w:val="009A67FE"/>
    <w:rsid w:val="009A6C1D"/>
    <w:rsid w:val="009B3607"/>
    <w:rsid w:val="009C03F6"/>
    <w:rsid w:val="009D1063"/>
    <w:rsid w:val="009E323E"/>
    <w:rsid w:val="009F1513"/>
    <w:rsid w:val="009F7C10"/>
    <w:rsid w:val="00A153A7"/>
    <w:rsid w:val="00A174D4"/>
    <w:rsid w:val="00A2331E"/>
    <w:rsid w:val="00A24CAB"/>
    <w:rsid w:val="00A45EBF"/>
    <w:rsid w:val="00A709E4"/>
    <w:rsid w:val="00A76D99"/>
    <w:rsid w:val="00A84605"/>
    <w:rsid w:val="00A94837"/>
    <w:rsid w:val="00AA2E46"/>
    <w:rsid w:val="00AA6370"/>
    <w:rsid w:val="00AA728D"/>
    <w:rsid w:val="00AD7750"/>
    <w:rsid w:val="00AF7324"/>
    <w:rsid w:val="00B02CB2"/>
    <w:rsid w:val="00B0474F"/>
    <w:rsid w:val="00B0606D"/>
    <w:rsid w:val="00B24CAD"/>
    <w:rsid w:val="00B267EB"/>
    <w:rsid w:val="00B26EAB"/>
    <w:rsid w:val="00B314FE"/>
    <w:rsid w:val="00B545D7"/>
    <w:rsid w:val="00B56FCF"/>
    <w:rsid w:val="00B6141D"/>
    <w:rsid w:val="00B62144"/>
    <w:rsid w:val="00B76102"/>
    <w:rsid w:val="00B87500"/>
    <w:rsid w:val="00B9742B"/>
    <w:rsid w:val="00BA2DF4"/>
    <w:rsid w:val="00BA6287"/>
    <w:rsid w:val="00BA6390"/>
    <w:rsid w:val="00BC0286"/>
    <w:rsid w:val="00BC7DC3"/>
    <w:rsid w:val="00BE1F75"/>
    <w:rsid w:val="00C13DB6"/>
    <w:rsid w:val="00C16458"/>
    <w:rsid w:val="00C21F13"/>
    <w:rsid w:val="00C308D1"/>
    <w:rsid w:val="00C31E1D"/>
    <w:rsid w:val="00C33EE5"/>
    <w:rsid w:val="00C56EF9"/>
    <w:rsid w:val="00C60F94"/>
    <w:rsid w:val="00C67F0B"/>
    <w:rsid w:val="00C7365D"/>
    <w:rsid w:val="00C77572"/>
    <w:rsid w:val="00C83399"/>
    <w:rsid w:val="00CC05EC"/>
    <w:rsid w:val="00CD1C6E"/>
    <w:rsid w:val="00CD227D"/>
    <w:rsid w:val="00CF1536"/>
    <w:rsid w:val="00CF1831"/>
    <w:rsid w:val="00CF57E7"/>
    <w:rsid w:val="00D233CF"/>
    <w:rsid w:val="00D4570C"/>
    <w:rsid w:val="00D677FE"/>
    <w:rsid w:val="00D72E8F"/>
    <w:rsid w:val="00D75C61"/>
    <w:rsid w:val="00D83228"/>
    <w:rsid w:val="00D84980"/>
    <w:rsid w:val="00D852E7"/>
    <w:rsid w:val="00D874EA"/>
    <w:rsid w:val="00D9227E"/>
    <w:rsid w:val="00D9562A"/>
    <w:rsid w:val="00DA47CE"/>
    <w:rsid w:val="00DA7420"/>
    <w:rsid w:val="00DC181A"/>
    <w:rsid w:val="00DD6FAA"/>
    <w:rsid w:val="00DF427C"/>
    <w:rsid w:val="00E13B43"/>
    <w:rsid w:val="00E162D9"/>
    <w:rsid w:val="00E25167"/>
    <w:rsid w:val="00E2F33A"/>
    <w:rsid w:val="00E349F1"/>
    <w:rsid w:val="00E5022B"/>
    <w:rsid w:val="00E526CD"/>
    <w:rsid w:val="00E55CE3"/>
    <w:rsid w:val="00E62A8E"/>
    <w:rsid w:val="00E813D4"/>
    <w:rsid w:val="00E97E7A"/>
    <w:rsid w:val="00EE34B5"/>
    <w:rsid w:val="00EE4FA1"/>
    <w:rsid w:val="00EE6164"/>
    <w:rsid w:val="00EF47FA"/>
    <w:rsid w:val="00F06AF0"/>
    <w:rsid w:val="00F16383"/>
    <w:rsid w:val="00F16639"/>
    <w:rsid w:val="00F24CAA"/>
    <w:rsid w:val="00F30374"/>
    <w:rsid w:val="00F31718"/>
    <w:rsid w:val="00F44D84"/>
    <w:rsid w:val="00F62212"/>
    <w:rsid w:val="00F62CEB"/>
    <w:rsid w:val="00F67AEE"/>
    <w:rsid w:val="00F7161B"/>
    <w:rsid w:val="00FA6176"/>
    <w:rsid w:val="00FB65A2"/>
    <w:rsid w:val="00FC76E1"/>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34"/>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944922871">
      <w:bodyDiv w:val="1"/>
      <w:marLeft w:val="0"/>
      <w:marRight w:val="0"/>
      <w:marTop w:val="0"/>
      <w:marBottom w:val="0"/>
      <w:divBdr>
        <w:top w:val="none" w:sz="0" w:space="0" w:color="auto"/>
        <w:left w:val="none" w:sz="0" w:space="0" w:color="auto"/>
        <w:bottom w:val="none" w:sz="0" w:space="0" w:color="auto"/>
        <w:right w:val="none" w:sz="0" w:space="0" w:color="auto"/>
      </w:divBdr>
    </w:div>
    <w:div w:id="1577394809">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mkwatson@gmail.com"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about:blan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mailto:grayhame.bowcott@huron.uwo.ca"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3.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customXml/itemProps4.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Rev. Grayhame Bowcott</cp:lastModifiedBy>
  <cp:revision>3</cp:revision>
  <dcterms:created xsi:type="dcterms:W3CDTF">2023-07-11T17:13:00Z</dcterms:created>
  <dcterms:modified xsi:type="dcterms:W3CDTF">2023-07-13T17:54:00Z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